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562" w:rsidRPr="00092C13" w:rsidRDefault="001F1562" w:rsidP="001F1562">
      <w:pPr>
        <w:pStyle w:val="1"/>
        <w:rPr>
          <w:caps/>
          <w:sz w:val="24"/>
          <w:szCs w:val="24"/>
          <w:lang w:val="de-DE"/>
        </w:rPr>
      </w:pPr>
      <w:r w:rsidRPr="00092C13">
        <w:rPr>
          <w:caps/>
          <w:sz w:val="24"/>
          <w:szCs w:val="24"/>
          <w:lang w:val="de-DE"/>
        </w:rPr>
        <w:t xml:space="preserve">Ma’ruza № 8 </w:t>
      </w:r>
    </w:p>
    <w:p w:rsidR="001F1562" w:rsidRPr="00092C13" w:rsidRDefault="001F1562" w:rsidP="001F1562">
      <w:pPr>
        <w:adjustRightInd w:val="0"/>
        <w:rPr>
          <w:b/>
          <w:bCs/>
          <w:lang w:val="de-DE"/>
        </w:rPr>
      </w:pPr>
    </w:p>
    <w:p w:rsidR="001F1562" w:rsidRPr="00092C13" w:rsidRDefault="001F1562" w:rsidP="001F1562">
      <w:pPr>
        <w:pStyle w:val="8"/>
        <w:rPr>
          <w:b/>
          <w:bCs/>
          <w:lang w:val="de-DE"/>
        </w:rPr>
      </w:pPr>
      <w:r w:rsidRPr="00092C13">
        <w:rPr>
          <w:lang w:val="de-DE"/>
        </w:rPr>
        <w:t xml:space="preserve">    Mavzu: </w:t>
      </w:r>
      <w:r w:rsidRPr="00092C13">
        <w:rPr>
          <w:lang w:val="de-DE"/>
        </w:rPr>
        <w:tab/>
        <w:t>O‘simliklar sistematikasi. Tuban o‘simlik-</w:t>
      </w:r>
    </w:p>
    <w:p w:rsidR="001F1562" w:rsidRPr="00092C13" w:rsidRDefault="001F1562" w:rsidP="001F1562">
      <w:pPr>
        <w:adjustRightInd w:val="0"/>
        <w:rPr>
          <w:b/>
          <w:bCs/>
          <w:caps/>
          <w:lang w:val="de-DE"/>
        </w:rPr>
      </w:pPr>
      <w:r w:rsidRPr="00092C13">
        <w:rPr>
          <w:b/>
          <w:bCs/>
          <w:caps/>
          <w:lang w:val="de-DE"/>
        </w:rPr>
        <w:t xml:space="preserve">                   </w:t>
      </w:r>
      <w:r w:rsidRPr="00092C13">
        <w:rPr>
          <w:b/>
          <w:bCs/>
          <w:caps/>
          <w:lang w:val="de-DE"/>
        </w:rPr>
        <w:tab/>
      </w:r>
      <w:r w:rsidRPr="00092C13">
        <w:rPr>
          <w:b/>
          <w:bCs/>
          <w:caps/>
          <w:lang w:val="de-DE"/>
        </w:rPr>
        <w:tab/>
      </w:r>
      <w:bookmarkStart w:id="0" w:name="_GoBack"/>
      <w:r w:rsidRPr="00092C13">
        <w:rPr>
          <w:b/>
          <w:bCs/>
          <w:caps/>
          <w:lang w:val="de-DE"/>
        </w:rPr>
        <w:t>larga xarakteristika</w:t>
      </w:r>
      <w:bookmarkEnd w:id="0"/>
      <w:r w:rsidRPr="00092C13">
        <w:rPr>
          <w:b/>
          <w:bCs/>
          <w:caps/>
          <w:lang w:val="de-DE"/>
        </w:rPr>
        <w:t>.</w:t>
      </w:r>
    </w:p>
    <w:p w:rsidR="001F1562" w:rsidRPr="00092C13" w:rsidRDefault="001F1562" w:rsidP="001F1562">
      <w:pPr>
        <w:adjustRightInd w:val="0"/>
        <w:rPr>
          <w:lang w:val="de-DE"/>
        </w:rPr>
      </w:pPr>
    </w:p>
    <w:p w:rsidR="001F1562" w:rsidRPr="00092C13" w:rsidRDefault="001F1562" w:rsidP="001F1562">
      <w:pPr>
        <w:adjustRightInd w:val="0"/>
        <w:jc w:val="center"/>
        <w:rPr>
          <w:lang w:val="de-DE"/>
        </w:rPr>
      </w:pPr>
      <w:r w:rsidRPr="00092C13">
        <w:rPr>
          <w:b/>
          <w:bCs/>
          <w:lang w:val="de-DE"/>
        </w:rPr>
        <w:t xml:space="preserve">    Ma’ruzaning maqsadi:</w:t>
      </w:r>
      <w:r w:rsidRPr="00092C13">
        <w:rPr>
          <w:lang w:val="de-DE"/>
        </w:rPr>
        <w:t xml:space="preserve"> </w:t>
      </w:r>
    </w:p>
    <w:p w:rsidR="001F1562" w:rsidRPr="00092C13" w:rsidRDefault="001F1562" w:rsidP="001F1562">
      <w:pPr>
        <w:adjustRightInd w:val="0"/>
        <w:rPr>
          <w:lang w:val="de-DE"/>
        </w:rPr>
      </w:pPr>
    </w:p>
    <w:p w:rsidR="001F1562" w:rsidRPr="00092C13" w:rsidRDefault="001F1562" w:rsidP="001F1562">
      <w:pPr>
        <w:pStyle w:val="2"/>
        <w:rPr>
          <w:sz w:val="24"/>
          <w:szCs w:val="24"/>
          <w:lang w:val="de-DE"/>
        </w:rPr>
      </w:pPr>
      <w:r w:rsidRPr="00092C13">
        <w:rPr>
          <w:sz w:val="24"/>
          <w:szCs w:val="24"/>
          <w:lang w:val="de-DE"/>
        </w:rPr>
        <w:t>O‘simliklar sistematikasi tarixi, K.Linney, Engler sistemasi. Tuban o‘simliklar xaqida tushuncha berish.</w:t>
      </w:r>
    </w:p>
    <w:p w:rsidR="001F1562" w:rsidRPr="00092C13" w:rsidRDefault="001F1562" w:rsidP="001F1562">
      <w:pPr>
        <w:adjustRightInd w:val="0"/>
        <w:rPr>
          <w:lang w:val="de-DE"/>
        </w:rPr>
      </w:pPr>
    </w:p>
    <w:p w:rsidR="001F1562" w:rsidRPr="00092C13" w:rsidRDefault="001F1562" w:rsidP="001F1562">
      <w:pPr>
        <w:adjustRightInd w:val="0"/>
        <w:jc w:val="center"/>
        <w:rPr>
          <w:b/>
          <w:bCs/>
          <w:lang w:val="de-DE"/>
        </w:rPr>
      </w:pPr>
      <w:r w:rsidRPr="00092C13">
        <w:rPr>
          <w:b/>
          <w:bCs/>
          <w:lang w:val="de-DE"/>
        </w:rPr>
        <w:t>Ma’ruzaning rejasi:</w:t>
      </w:r>
    </w:p>
    <w:p w:rsidR="001F1562" w:rsidRPr="00092C13" w:rsidRDefault="001F1562" w:rsidP="001F1562">
      <w:pPr>
        <w:adjustRightInd w:val="0"/>
        <w:rPr>
          <w:lang w:val="de-DE"/>
        </w:rPr>
      </w:pPr>
    </w:p>
    <w:p w:rsidR="001F1562" w:rsidRPr="00092C13" w:rsidRDefault="001F1562" w:rsidP="001F1562">
      <w:pPr>
        <w:pStyle w:val="a3"/>
        <w:tabs>
          <w:tab w:val="left" w:pos="561"/>
        </w:tabs>
        <w:rPr>
          <w:lang w:val="de-DE"/>
        </w:rPr>
      </w:pPr>
      <w:r w:rsidRPr="00092C13">
        <w:rPr>
          <w:lang w:val="de-DE"/>
        </w:rPr>
        <w:t xml:space="preserve">   </w:t>
      </w:r>
      <w:r w:rsidRPr="00092C13">
        <w:rPr>
          <w:lang w:val="de-DE"/>
        </w:rPr>
        <w:tab/>
        <w:t>1. O‘simliklar sistematikasi nimani o‘rgatadi.</w:t>
      </w:r>
    </w:p>
    <w:p w:rsidR="001F1562" w:rsidRPr="00092C13" w:rsidRDefault="001F1562" w:rsidP="001F1562">
      <w:pPr>
        <w:tabs>
          <w:tab w:val="left" w:pos="561"/>
        </w:tabs>
        <w:adjustRightInd w:val="0"/>
        <w:rPr>
          <w:lang w:val="de-DE"/>
        </w:rPr>
      </w:pPr>
      <w:r w:rsidRPr="00092C13">
        <w:rPr>
          <w:lang w:val="de-DE"/>
        </w:rPr>
        <w:t xml:space="preserve">   </w:t>
      </w:r>
      <w:r w:rsidRPr="00092C13">
        <w:rPr>
          <w:lang w:val="de-DE"/>
        </w:rPr>
        <w:tab/>
        <w:t>2. O‘simliklar sistematikasi tarixi.</w:t>
      </w:r>
    </w:p>
    <w:p w:rsidR="001F1562" w:rsidRPr="00092C13" w:rsidRDefault="001F1562" w:rsidP="001F1562">
      <w:pPr>
        <w:tabs>
          <w:tab w:val="left" w:pos="561"/>
        </w:tabs>
        <w:adjustRightInd w:val="0"/>
        <w:rPr>
          <w:lang w:val="de-DE"/>
        </w:rPr>
      </w:pPr>
      <w:r w:rsidRPr="00092C13">
        <w:rPr>
          <w:lang w:val="de-DE"/>
        </w:rPr>
        <w:t xml:space="preserve">   </w:t>
      </w:r>
      <w:r w:rsidRPr="00092C13">
        <w:rPr>
          <w:lang w:val="de-DE"/>
        </w:rPr>
        <w:tab/>
        <w:t>3. K.Linney sistemasi.</w:t>
      </w:r>
    </w:p>
    <w:p w:rsidR="001F1562" w:rsidRPr="00092C13" w:rsidRDefault="001F1562" w:rsidP="001F1562">
      <w:pPr>
        <w:tabs>
          <w:tab w:val="left" w:pos="561"/>
        </w:tabs>
        <w:adjustRightInd w:val="0"/>
        <w:rPr>
          <w:lang w:val="de-DE"/>
        </w:rPr>
      </w:pPr>
      <w:r w:rsidRPr="00092C13">
        <w:rPr>
          <w:lang w:val="de-DE"/>
        </w:rPr>
        <w:t xml:space="preserve">   </w:t>
      </w:r>
      <w:r w:rsidRPr="00092C13">
        <w:rPr>
          <w:lang w:val="de-DE"/>
        </w:rPr>
        <w:tab/>
        <w:t>4. Engler sistemasi.</w:t>
      </w:r>
    </w:p>
    <w:p w:rsidR="001F1562" w:rsidRPr="00092C13" w:rsidRDefault="001F1562" w:rsidP="001F1562">
      <w:pPr>
        <w:tabs>
          <w:tab w:val="left" w:pos="561"/>
        </w:tabs>
        <w:adjustRightInd w:val="0"/>
        <w:rPr>
          <w:lang w:val="de-DE"/>
        </w:rPr>
      </w:pPr>
      <w:r w:rsidRPr="00092C13">
        <w:rPr>
          <w:lang w:val="de-DE"/>
        </w:rPr>
        <w:t xml:space="preserve">   </w:t>
      </w:r>
      <w:r w:rsidRPr="00092C13">
        <w:rPr>
          <w:lang w:val="de-DE"/>
        </w:rPr>
        <w:tab/>
        <w:t>5. Tuban o‘simliklarga xarakteristika.</w:t>
      </w:r>
    </w:p>
    <w:p w:rsidR="001F1562" w:rsidRPr="00092C13" w:rsidRDefault="001F1562" w:rsidP="001F1562">
      <w:pPr>
        <w:adjustRightInd w:val="0"/>
        <w:rPr>
          <w:lang w:val="de-DE"/>
        </w:rPr>
      </w:pPr>
    </w:p>
    <w:p w:rsidR="001F1562" w:rsidRPr="00092C13" w:rsidRDefault="001F1562" w:rsidP="001F1562">
      <w:pPr>
        <w:adjustRightInd w:val="0"/>
        <w:rPr>
          <w:b/>
          <w:bCs/>
          <w:lang w:val="de-DE"/>
        </w:rPr>
      </w:pPr>
      <w:r w:rsidRPr="00092C13">
        <w:rPr>
          <w:lang w:val="de-DE"/>
        </w:rPr>
        <w:t xml:space="preserve">                       </w:t>
      </w:r>
      <w:r w:rsidRPr="00092C13">
        <w:rPr>
          <w:b/>
          <w:bCs/>
          <w:lang w:val="de-DE"/>
        </w:rPr>
        <w:t>O‘SIMLIKLAR SISTEMATIKASI</w:t>
      </w:r>
    </w:p>
    <w:p w:rsidR="001F1562" w:rsidRPr="00092C13" w:rsidRDefault="001F1562" w:rsidP="001F1562">
      <w:pPr>
        <w:adjustRightInd w:val="0"/>
        <w:rPr>
          <w:b/>
          <w:bCs/>
          <w:lang w:val="de-DE"/>
        </w:rPr>
      </w:pPr>
    </w:p>
    <w:p w:rsidR="001F1562" w:rsidRPr="00092C13" w:rsidRDefault="001F1562" w:rsidP="001F1562">
      <w:pPr>
        <w:adjustRightInd w:val="0"/>
        <w:rPr>
          <w:b/>
          <w:bCs/>
          <w:lang w:val="de-DE"/>
        </w:rPr>
      </w:pPr>
    </w:p>
    <w:p w:rsidR="001F1562" w:rsidRPr="00092C13" w:rsidRDefault="001F1562" w:rsidP="001F1562">
      <w:pPr>
        <w:pStyle w:val="2"/>
        <w:tabs>
          <w:tab w:val="left" w:pos="561"/>
        </w:tabs>
        <w:rPr>
          <w:sz w:val="24"/>
          <w:szCs w:val="24"/>
          <w:lang w:val="de-DE"/>
        </w:rPr>
      </w:pPr>
      <w:r w:rsidRPr="00092C13">
        <w:rPr>
          <w:sz w:val="24"/>
          <w:szCs w:val="24"/>
          <w:lang w:val="de-DE"/>
        </w:rPr>
        <w:t>Sistematika bu o‘simliklarni tuzilishi jixatidan bir-biriga yaqinligini aniqlab, gruppaga  ajratadi. O‘simliklar yer yuzida eramizdan 1700 yil ilgari paydo bo‘lgan. Yer yuzida  500.000  xil  o‘simlik  bor. Yovvoyi o‘simliklarning  turi  350000, shulardan  200.000    gulli  o‘simliklar, 150.000 gullamaydigan sporali o‘simliklar. MDX florasida 18.000 xil  o‘simlik  borligi  aniqlandi. O‘simliklarga ayniqsa Kavkaz va O‘rta Osiyo boydir. O‘rta Osiyo va Kavkaz florasida 7000 o‘simlik  turi  uchraydi. Botanikaning  sistematika  va morfologiya qismi qadimgi zamonlardan beri tekshirilib kelingan. Misrda bizning eramizdan 3000 yil  ilgari uzumchilik taraqqiy eta boshlagan. Misrda dorivor o‘simliklarni ekish boshqa mamlakatlarga nisbatan oldin boshlangan. Bu yerda bizning eramizdan  2000 yil ilgari kanakunjut-Ricinus comunis.</w:t>
      </w:r>
    </w:p>
    <w:p w:rsidR="001F1562" w:rsidRPr="00092C13" w:rsidRDefault="001F1562" w:rsidP="001F1562">
      <w:pPr>
        <w:tabs>
          <w:tab w:val="left" w:pos="561"/>
        </w:tabs>
        <w:adjustRightInd w:val="0"/>
        <w:jc w:val="both"/>
        <w:rPr>
          <w:lang w:val="de-DE"/>
        </w:rPr>
      </w:pPr>
      <w:r w:rsidRPr="00092C13">
        <w:rPr>
          <w:lang w:val="de-DE"/>
        </w:rPr>
        <w:t xml:space="preserve">    </w:t>
      </w:r>
      <w:r w:rsidRPr="00092C13">
        <w:rPr>
          <w:lang w:val="de-DE"/>
        </w:rPr>
        <w:tab/>
        <w:t xml:space="preserve">Bizning davrimizgacha saqlanib qolgan qadimgi zamon o‘simliklari xaqidagi ma’lumotlarni grek adabiyotlarida uchratish mumkin. O‘sha vaqtda grek olimlaridan Gippokrat, Aristotel, Dioskarid. Gippokrat bizning eramizdan  460-377  yillar  ilgari  236 xil dorivor o‘simliklarni tasvirlagan. Aristotel va uning shogirdi Teofrast bizning eramizdan 4 asr oldin  ko‘pgina  o‘simlik turlarini yozib, ularning foydali xususiyatlarini aniqlaganlar, hamda o‘simliklarning 1 pallali va  2  pallali  bo‘lishini ko‘rsatganlar. Teofrast botanikaning otasi xisoblanadi. Chunki uning yozgan kitoblaridan 15 tasi shu fanga bag‘ishlangan. Dioskarid bizning eramizning 1 asrida yashagan. O‘zining mashxur"Materia Medica "degan kitobida ko‘p dorivor o‘simliklarni rasmlari bilan tasvirlagan. Qadimgi Rimning  o‘simliklar  bilan shug‘ullanganlaridan Pliney Starshiydir. Dioskarid va Pliney Starshiy gullaydigan va  gullamaydigan o‘simliklarni aniqlab, ularga lotincha nom bera boshlaganlar. Mas:Achillyea, Adonis va boshqalar. Qadimgi zamonlarda dorivor o‘simliklar sohasida yozilgan xind  kitoblaridan  eng ahamiyatlisi </w:t>
      </w:r>
      <w:r w:rsidRPr="00092C13">
        <w:rPr>
          <w:b/>
          <w:bCs/>
          <w:lang w:val="de-DE"/>
        </w:rPr>
        <w:t>"Yadjur veda"</w:t>
      </w:r>
      <w:r w:rsidRPr="00092C13">
        <w:rPr>
          <w:lang w:val="de-DE"/>
        </w:rPr>
        <w:t xml:space="preserve">  hisob-lanadi. Bu kitobda ko‘rsatilgan dorivor o‘simliklar xozir ham o‘z qimmatini yo‘qotgan emas. Xitoyda o‘sim-liklar xaqida Xon-shen-nun bizning eramizdan 3000 yil ilgari "Bensao"degan kitob yozgan. O‘rta asrlarda o‘tgan olimlardan butun dunyoga mashxur bo‘lgan atoqli  vrach  Abu Ali Ibn Sino hisoblanadi (980-1037).</w:t>
      </w:r>
    </w:p>
    <w:p w:rsidR="001F1562" w:rsidRPr="00092C13" w:rsidRDefault="001F1562" w:rsidP="001F1562">
      <w:pPr>
        <w:pStyle w:val="3"/>
        <w:rPr>
          <w:sz w:val="24"/>
          <w:szCs w:val="24"/>
          <w:lang w:val="en-US"/>
        </w:rPr>
      </w:pPr>
      <w:r w:rsidRPr="00092C13">
        <w:rPr>
          <w:sz w:val="24"/>
          <w:szCs w:val="24"/>
          <w:lang w:val="de-DE"/>
        </w:rPr>
        <w:lastRenderedPageBreak/>
        <w:t xml:space="preserve">     </w:t>
      </w:r>
      <w:r w:rsidRPr="00092C13">
        <w:rPr>
          <w:sz w:val="24"/>
          <w:szCs w:val="24"/>
          <w:lang w:val="de-DE"/>
        </w:rPr>
        <w:tab/>
        <w:t xml:space="preserve">Avitsenna Buxoroga yaqin  joydagi  qishloqda  tug‘ilgan. </w:t>
      </w:r>
      <w:r w:rsidRPr="00092C13">
        <w:rPr>
          <w:sz w:val="24"/>
          <w:szCs w:val="24"/>
          <w:lang w:val="en-US"/>
        </w:rPr>
        <w:t>1020 yilda "Alqonunfit Tib"deb  atalgan 5 tomli kitob yozgan. Petr 1 1724 yilda Rossiyada fanlar Akademiyasini ochish  to‘g‘risida  buyruq  chiqardi. U  fanlar akademiyasi oldiga  Rossiya florasini tekshirish vazifasini qo‘yadi. Shu maqsadda bir qancha ekspeditsiyalar tashkil etiladi. Ekspeditsiya qatnashchisi akademik  Pallas  "Flora Rossica" degan kitob yozgan.</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18 asrning boshlarida shved olimi Karl Linney (1707-1778) o‘simliklarning sistematikasini  tuzadi. U 1000 ga yaqin o‘simliklarni morfologik terminlarini ishlab chiqaradi. K.Linney "O‘simliklarning turlari: degan asarida  10.000 xil o‘simlik turini tasvirlab ularni 1000 ta avlodga, bu avlodni 116 tartibga, tartibni esa 24 sinfga bo‘lib chiqadi.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TUR -VID                                    </w:t>
      </w:r>
      <w:r w:rsidRPr="00092C13">
        <w:rPr>
          <w:lang w:val="en-US"/>
        </w:rPr>
        <w:tab/>
        <w:t>10.000</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AVLOD- ROD                            </w:t>
      </w:r>
      <w:r w:rsidRPr="00092C13">
        <w:rPr>
          <w:lang w:val="en-US"/>
        </w:rPr>
        <w:tab/>
        <w:t>1000</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TARTIB - PORYADOK             </w:t>
      </w:r>
      <w:r w:rsidRPr="00092C13">
        <w:rPr>
          <w:lang w:val="en-US"/>
        </w:rPr>
        <w:tab/>
        <w:t>116</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SINF - KLASS                      </w:t>
      </w:r>
      <w:r w:rsidRPr="00092C13">
        <w:rPr>
          <w:lang w:val="en-US"/>
        </w:rPr>
        <w:tab/>
        <w:t xml:space="preserve"> 24</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Shulardan 23 sinfga gullaydigan o‘simliklarni, 1ta sinfga esa, gullamaydigan o‘simliklarni kiritadi. Gullamaydigan o‘simliklarga suv  o‘tlarini, zamburug‘larni, moxlarni va qirqquloqsimonlarni kiritadi. K.Linney gullaydigan o‘simliklarni "jinsiy urchishi  aniqlangan" (Yavnobrachn</w:t>
      </w:r>
      <w:r w:rsidRPr="00092C13">
        <w:t>ы</w:t>
      </w:r>
      <w:r w:rsidRPr="00092C13">
        <w:rPr>
          <w:lang w:val="en-US"/>
        </w:rPr>
        <w:t>ye), gullamaydigan o‘simliklarni "jinsi ma’lum emas" (Taynobrachn</w:t>
      </w:r>
      <w:r w:rsidRPr="00092C13">
        <w:t>ы</w:t>
      </w:r>
      <w:r w:rsidRPr="00092C13">
        <w:rPr>
          <w:lang w:val="en-US"/>
        </w:rPr>
        <w:t>ye)deb ataydi. K. Linney har bir  o‘simlikni  2 nom bilan atalishini kirita-di.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"Binarnaya nomenklatura"deyiladi. Bunda oldin avlod, so‘ngra tur nomi yoziladi. Avlod nomini ot, tur nomini sifat qilib olinadi. Mas:paxtaning avlodi, Yossypium Amerika paxtasi.-Yossypium hirsutum, Misr paxtasi -Yossypium barbadense </w:t>
      </w:r>
    </w:p>
    <w:p w:rsidR="001F1562" w:rsidRPr="00092C13" w:rsidRDefault="001F1562" w:rsidP="001F1562">
      <w:pPr>
        <w:tabs>
          <w:tab w:val="left" w:pos="561"/>
        </w:tabs>
        <w:adjustRightInd w:val="0"/>
        <w:jc w:val="both"/>
        <w:rPr>
          <w:lang w:val="en-US"/>
        </w:rPr>
      </w:pPr>
      <w:r w:rsidRPr="00092C13">
        <w:rPr>
          <w:lang w:val="en-US"/>
        </w:rPr>
        <w:tab/>
        <w:t>Oq tut - Morus alba</w:t>
      </w:r>
    </w:p>
    <w:p w:rsidR="001F1562" w:rsidRPr="00092C13" w:rsidRDefault="001F1562" w:rsidP="001F1562">
      <w:pPr>
        <w:tabs>
          <w:tab w:val="left" w:pos="561"/>
        </w:tabs>
        <w:adjustRightInd w:val="0"/>
        <w:jc w:val="both"/>
        <w:rPr>
          <w:lang w:val="en-US"/>
        </w:rPr>
      </w:pPr>
      <w:r w:rsidRPr="00092C13">
        <w:rPr>
          <w:lang w:val="en-US"/>
        </w:rPr>
        <w:tab/>
        <w:t>Qora tut - Morus nigra</w:t>
      </w:r>
    </w:p>
    <w:p w:rsidR="001F1562" w:rsidRPr="00092C13" w:rsidRDefault="001F1562" w:rsidP="001F1562">
      <w:pPr>
        <w:tabs>
          <w:tab w:val="left" w:pos="561"/>
        </w:tabs>
        <w:adjustRightInd w:val="0"/>
        <w:jc w:val="both"/>
        <w:rPr>
          <w:lang w:val="en-US"/>
        </w:rPr>
      </w:pPr>
      <w:r w:rsidRPr="00092C13">
        <w:rPr>
          <w:lang w:val="en-US"/>
        </w:rPr>
        <w:tab/>
        <w:t>Qizil tut - Morus rubra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K.Linney sistemasi sun’iy sistema  hisoblanadi. </w:t>
      </w:r>
    </w:p>
    <w:p w:rsidR="001F1562" w:rsidRPr="00092C13" w:rsidRDefault="001F1562" w:rsidP="001F1562">
      <w:pPr>
        <w:tabs>
          <w:tab w:val="left" w:pos="561"/>
        </w:tabs>
        <w:adjustRightInd w:val="0"/>
        <w:jc w:val="both"/>
      </w:pPr>
      <w:r>
        <w:rPr>
          <w:noProof/>
        </w:rPr>
        <w:drawing>
          <wp:inline distT="0" distB="0" distL="0" distR="0">
            <wp:extent cx="1924050" cy="2401570"/>
            <wp:effectExtent l="0" t="0" r="0" b="0"/>
            <wp:docPr id="3" name="Рисунок 3"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24050" cy="2401570"/>
                    </a:xfrm>
                    <a:prstGeom prst="rect">
                      <a:avLst/>
                    </a:prstGeom>
                    <a:noFill/>
                    <a:ln>
                      <a:noFill/>
                    </a:ln>
                  </pic:spPr>
                </pic:pic>
              </a:graphicData>
            </a:graphic>
          </wp:inline>
        </w:drawing>
      </w:r>
    </w:p>
    <w:p w:rsidR="001F1562" w:rsidRPr="00092C13" w:rsidRDefault="001F1562" w:rsidP="001F1562">
      <w:pPr>
        <w:tabs>
          <w:tab w:val="left" w:pos="561"/>
        </w:tabs>
        <w:adjustRightInd w:val="0"/>
        <w:jc w:val="both"/>
      </w:pPr>
      <w:r w:rsidRPr="00092C13">
        <w:rPr>
          <w:lang w:val="en-US"/>
        </w:rPr>
        <w:t>Chunki</w:t>
      </w:r>
      <w:r w:rsidRPr="00092C13">
        <w:t xml:space="preserve"> </w:t>
      </w:r>
      <w:r w:rsidRPr="00092C13">
        <w:rPr>
          <w:lang w:val="en-US"/>
        </w:rPr>
        <w:t>Linney</w:t>
      </w:r>
      <w:r w:rsidRPr="00092C13">
        <w:t xml:space="preserve"> </w:t>
      </w:r>
      <w:r w:rsidRPr="00092C13">
        <w:rPr>
          <w:lang w:val="en-US"/>
        </w:rPr>
        <w:t>o</w:t>
      </w:r>
      <w:r w:rsidRPr="00092C13">
        <w:t>‘</w:t>
      </w:r>
      <w:r w:rsidRPr="00092C13">
        <w:rPr>
          <w:lang w:val="en-US"/>
        </w:rPr>
        <w:t>simliklarning</w:t>
      </w:r>
      <w:r w:rsidRPr="00092C13">
        <w:t xml:space="preserve"> </w:t>
      </w:r>
      <w:r w:rsidRPr="00092C13">
        <w:rPr>
          <w:lang w:val="en-US"/>
        </w:rPr>
        <w:t>kelib</w:t>
      </w:r>
      <w:r w:rsidRPr="00092C13">
        <w:t xml:space="preserve"> </w:t>
      </w:r>
      <w:r w:rsidRPr="00092C13">
        <w:rPr>
          <w:lang w:val="en-US"/>
        </w:rPr>
        <w:t>chiqishini</w:t>
      </w:r>
      <w:r w:rsidRPr="00092C13">
        <w:t xml:space="preserve">, </w:t>
      </w:r>
      <w:r w:rsidRPr="00092C13">
        <w:rPr>
          <w:lang w:val="en-US"/>
        </w:rPr>
        <w:t>bir</w:t>
      </w:r>
      <w:r w:rsidRPr="00092C13">
        <w:t>-</w:t>
      </w:r>
      <w:r w:rsidRPr="00092C13">
        <w:rPr>
          <w:lang w:val="en-US"/>
        </w:rPr>
        <w:t>biriga</w:t>
      </w:r>
      <w:r w:rsidRPr="00092C13">
        <w:t xml:space="preserve"> </w:t>
      </w:r>
      <w:r w:rsidRPr="00092C13">
        <w:rPr>
          <w:lang w:val="en-US"/>
        </w:rPr>
        <w:t>yaqinligini</w:t>
      </w:r>
      <w:r w:rsidRPr="00092C13">
        <w:t xml:space="preserve"> </w:t>
      </w:r>
      <w:r w:rsidRPr="00092C13">
        <w:rPr>
          <w:lang w:val="en-US"/>
        </w:rPr>
        <w:t>va</w:t>
      </w:r>
      <w:r w:rsidRPr="00092C13">
        <w:t xml:space="preserve"> </w:t>
      </w:r>
      <w:r w:rsidRPr="00092C13">
        <w:rPr>
          <w:lang w:val="en-US"/>
        </w:rPr>
        <w:t>rivojlanishini</w:t>
      </w:r>
      <w:r w:rsidRPr="00092C13">
        <w:t xml:space="preserve"> </w:t>
      </w:r>
      <w:r w:rsidRPr="00092C13">
        <w:rPr>
          <w:lang w:val="en-US"/>
        </w:rPr>
        <w:t>hisobga</w:t>
      </w:r>
      <w:r w:rsidRPr="00092C13">
        <w:t xml:space="preserve"> </w:t>
      </w:r>
      <w:r w:rsidRPr="00092C13">
        <w:rPr>
          <w:lang w:val="en-US"/>
        </w:rPr>
        <w:t>olmagan</w:t>
      </w:r>
      <w:r w:rsidRPr="00092C13">
        <w:t xml:space="preserve">. </w:t>
      </w:r>
      <w:r w:rsidRPr="00092C13">
        <w:rPr>
          <w:lang w:val="en-US"/>
        </w:rPr>
        <w:t>Linney</w:t>
      </w:r>
      <w:r w:rsidRPr="00092C13">
        <w:t xml:space="preserve"> </w:t>
      </w:r>
      <w:r w:rsidRPr="00092C13">
        <w:rPr>
          <w:lang w:val="en-US"/>
        </w:rPr>
        <w:t>idealist</w:t>
      </w:r>
      <w:r w:rsidRPr="00092C13">
        <w:t xml:space="preserve"> </w:t>
      </w:r>
      <w:r w:rsidRPr="00092C13">
        <w:rPr>
          <w:lang w:val="en-US"/>
        </w:rPr>
        <w:t>olim</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Uning</w:t>
      </w:r>
      <w:r w:rsidRPr="00092C13">
        <w:t xml:space="preserve"> </w:t>
      </w:r>
      <w:r w:rsidRPr="00092C13">
        <w:rPr>
          <w:lang w:val="en-US"/>
        </w:rPr>
        <w:t>fikricha</w:t>
      </w:r>
      <w:r w:rsidRPr="00092C13">
        <w:t xml:space="preserve"> </w:t>
      </w:r>
      <w:r w:rsidRPr="00092C13">
        <w:rPr>
          <w:lang w:val="en-US"/>
        </w:rPr>
        <w:t>o</w:t>
      </w:r>
      <w:r w:rsidRPr="00092C13">
        <w:t>‘</w:t>
      </w:r>
      <w:r w:rsidRPr="00092C13">
        <w:rPr>
          <w:lang w:val="en-US"/>
        </w:rPr>
        <w:t>simlik</w:t>
      </w:r>
      <w:r w:rsidRPr="00092C13">
        <w:t>-</w:t>
      </w:r>
      <w:r w:rsidRPr="00092C13">
        <w:rPr>
          <w:lang w:val="en-US"/>
        </w:rPr>
        <w:t>lar</w:t>
      </w:r>
      <w:r w:rsidRPr="00092C13">
        <w:t xml:space="preserve"> </w:t>
      </w:r>
      <w:r w:rsidRPr="00092C13">
        <w:rPr>
          <w:lang w:val="en-US"/>
        </w:rPr>
        <w:t>va</w:t>
      </w:r>
      <w:r w:rsidRPr="00092C13">
        <w:t xml:space="preserve"> </w:t>
      </w:r>
      <w:r w:rsidRPr="00092C13">
        <w:rPr>
          <w:lang w:val="en-US"/>
        </w:rPr>
        <w:t>xayvonlar</w:t>
      </w:r>
      <w:r w:rsidRPr="00092C13">
        <w:t xml:space="preserve"> </w:t>
      </w:r>
      <w:r w:rsidRPr="00092C13">
        <w:rPr>
          <w:lang w:val="en-US"/>
        </w:rPr>
        <w:t>o</w:t>
      </w:r>
      <w:r w:rsidRPr="00092C13">
        <w:t>‘</w:t>
      </w:r>
      <w:r w:rsidRPr="00092C13">
        <w:rPr>
          <w:lang w:val="en-US"/>
        </w:rPr>
        <w:t>zgarmaydi</w:t>
      </w:r>
      <w:r w:rsidRPr="00092C13">
        <w:t xml:space="preserve">, </w:t>
      </w:r>
      <w:r w:rsidRPr="00092C13">
        <w:rPr>
          <w:lang w:val="en-US"/>
        </w:rPr>
        <w:t>ular</w:t>
      </w:r>
      <w:r w:rsidRPr="00092C13">
        <w:t xml:space="preserve"> </w:t>
      </w:r>
      <w:r w:rsidRPr="00092C13">
        <w:rPr>
          <w:lang w:val="en-US"/>
        </w:rPr>
        <w:t>bir</w:t>
      </w:r>
      <w:r w:rsidRPr="00092C13">
        <w:t xml:space="preserve"> </w:t>
      </w:r>
      <w:r w:rsidRPr="00092C13">
        <w:rPr>
          <w:lang w:val="en-US"/>
        </w:rPr>
        <w:t>vaqtda</w:t>
      </w:r>
      <w:r w:rsidRPr="00092C13">
        <w:t xml:space="preserve"> </w:t>
      </w:r>
      <w:r w:rsidRPr="00092C13">
        <w:rPr>
          <w:lang w:val="en-US"/>
        </w:rPr>
        <w:t>yaratilgan</w:t>
      </w:r>
      <w:r w:rsidRPr="00092C13">
        <w:t xml:space="preserve">. </w:t>
      </w:r>
      <w:r w:rsidRPr="00092C13">
        <w:rPr>
          <w:lang w:val="en-US"/>
        </w:rPr>
        <w:t>Biz</w:t>
      </w:r>
      <w:r w:rsidRPr="00092C13">
        <w:t xml:space="preserve"> </w:t>
      </w:r>
      <w:r w:rsidRPr="00092C13">
        <w:rPr>
          <w:lang w:val="en-US"/>
        </w:rPr>
        <w:t>turni</w:t>
      </w:r>
      <w:r w:rsidRPr="00092C13">
        <w:t xml:space="preserve">  </w:t>
      </w:r>
      <w:r w:rsidRPr="00092C13">
        <w:rPr>
          <w:lang w:val="en-US"/>
        </w:rPr>
        <w:t>shunday</w:t>
      </w:r>
      <w:r w:rsidRPr="00092C13">
        <w:t xml:space="preserve"> </w:t>
      </w:r>
      <w:r w:rsidRPr="00092C13">
        <w:rPr>
          <w:lang w:val="en-US"/>
        </w:rPr>
        <w:t>tushunamizki</w:t>
      </w:r>
      <w:r w:rsidRPr="00092C13">
        <w:t>,</w:t>
      </w:r>
      <w:r w:rsidRPr="00092C13">
        <w:rPr>
          <w:lang w:val="en-US"/>
        </w:rPr>
        <w:t>tur</w:t>
      </w:r>
      <w:r w:rsidRPr="00092C13">
        <w:t xml:space="preserve"> </w:t>
      </w:r>
      <w:r w:rsidRPr="00092C13">
        <w:rPr>
          <w:lang w:val="en-US"/>
        </w:rPr>
        <w:t>bir</w:t>
      </w:r>
      <w:r w:rsidRPr="00092C13">
        <w:t xml:space="preserve"> </w:t>
      </w:r>
      <w:r w:rsidRPr="00092C13">
        <w:rPr>
          <w:lang w:val="en-US"/>
        </w:rPr>
        <w:t>qancha</w:t>
      </w:r>
      <w:r w:rsidRPr="00092C13">
        <w:t xml:space="preserve"> </w:t>
      </w:r>
      <w:r w:rsidRPr="00092C13">
        <w:rPr>
          <w:lang w:val="en-US"/>
        </w:rPr>
        <w:t>individlardan</w:t>
      </w:r>
      <w:r w:rsidRPr="00092C13">
        <w:t xml:space="preserve"> </w:t>
      </w:r>
      <w:r w:rsidRPr="00092C13">
        <w:rPr>
          <w:lang w:val="en-US"/>
        </w:rPr>
        <w:t>iborat</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tashqi</w:t>
      </w:r>
      <w:r w:rsidRPr="00092C13">
        <w:t xml:space="preserve"> </w:t>
      </w:r>
      <w:r w:rsidRPr="00092C13">
        <w:rPr>
          <w:lang w:val="en-US"/>
        </w:rPr>
        <w:t>sharoit</w:t>
      </w:r>
      <w:r w:rsidRPr="00092C13">
        <w:t xml:space="preserve"> </w:t>
      </w:r>
      <w:r w:rsidRPr="00092C13">
        <w:rPr>
          <w:lang w:val="en-US"/>
        </w:rPr>
        <w:t>ta</w:t>
      </w:r>
      <w:r w:rsidRPr="00092C13">
        <w:t>’</w:t>
      </w:r>
      <w:r w:rsidRPr="00092C13">
        <w:rPr>
          <w:lang w:val="en-US"/>
        </w:rPr>
        <w:t>sirida</w:t>
      </w:r>
      <w:r w:rsidRPr="00092C13">
        <w:t xml:space="preserve">, </w:t>
      </w:r>
      <w:r w:rsidRPr="00092C13">
        <w:rPr>
          <w:lang w:val="en-US"/>
        </w:rPr>
        <w:t>odam</w:t>
      </w:r>
      <w:r w:rsidRPr="00092C13">
        <w:t xml:space="preserve"> </w:t>
      </w:r>
      <w:r w:rsidRPr="00092C13">
        <w:rPr>
          <w:lang w:val="en-US"/>
        </w:rPr>
        <w:t>vositasida</w:t>
      </w:r>
      <w:r w:rsidRPr="00092C13">
        <w:t xml:space="preserve">, </w:t>
      </w:r>
      <w:r w:rsidRPr="00092C13">
        <w:rPr>
          <w:lang w:val="en-US"/>
        </w:rPr>
        <w:t>ichki</w:t>
      </w:r>
      <w:r w:rsidRPr="00092C13">
        <w:t xml:space="preserve"> </w:t>
      </w:r>
      <w:r w:rsidRPr="00092C13">
        <w:rPr>
          <w:lang w:val="en-US"/>
        </w:rPr>
        <w:t>protsesslar</w:t>
      </w:r>
      <w:r w:rsidRPr="00092C13">
        <w:t xml:space="preserve"> </w:t>
      </w:r>
      <w:r w:rsidRPr="00092C13">
        <w:rPr>
          <w:lang w:val="en-US"/>
        </w:rPr>
        <w:t>natijasida</w:t>
      </w:r>
      <w:r w:rsidRPr="00092C13">
        <w:t xml:space="preserve"> </w:t>
      </w:r>
      <w:r w:rsidRPr="00092C13">
        <w:rPr>
          <w:lang w:val="en-US"/>
        </w:rPr>
        <w:t>o</w:t>
      </w:r>
      <w:r w:rsidRPr="00092C13">
        <w:t>‘</w:t>
      </w:r>
      <w:r w:rsidRPr="00092C13">
        <w:rPr>
          <w:lang w:val="en-US"/>
        </w:rPr>
        <w:t>zgarib</w:t>
      </w:r>
      <w:r w:rsidRPr="00092C13">
        <w:t xml:space="preserve"> </w:t>
      </w:r>
      <w:r w:rsidRPr="00092C13">
        <w:rPr>
          <w:lang w:val="en-US"/>
        </w:rPr>
        <w:t>rivojlanib</w:t>
      </w:r>
      <w:r w:rsidRPr="00092C13">
        <w:t xml:space="preserve">  </w:t>
      </w:r>
      <w:r w:rsidRPr="00092C13">
        <w:rPr>
          <w:lang w:val="en-US"/>
        </w:rPr>
        <w:t>turadi</w:t>
      </w:r>
      <w:r w:rsidRPr="00092C13">
        <w:t xml:space="preserve">. </w:t>
      </w:r>
      <w:r w:rsidRPr="00092C13">
        <w:rPr>
          <w:lang w:val="en-US"/>
        </w:rPr>
        <w:t>Tur</w:t>
      </w:r>
      <w:r w:rsidRPr="00092C13">
        <w:t xml:space="preserve"> </w:t>
      </w:r>
      <w:r w:rsidRPr="00092C13">
        <w:rPr>
          <w:lang w:val="en-US"/>
        </w:rPr>
        <w:t>o</w:t>
      </w:r>
      <w:r w:rsidRPr="00092C13">
        <w:t>‘</w:t>
      </w:r>
      <w:r w:rsidRPr="00092C13">
        <w:rPr>
          <w:lang w:val="en-US"/>
        </w:rPr>
        <w:t>zgarishi</w:t>
      </w:r>
      <w:r w:rsidRPr="00092C13">
        <w:t xml:space="preserve"> </w:t>
      </w:r>
      <w:r w:rsidRPr="00092C13">
        <w:rPr>
          <w:lang w:val="en-US"/>
        </w:rPr>
        <w:t>mumkin</w:t>
      </w:r>
      <w:r w:rsidRPr="00092C13">
        <w:t xml:space="preserve">. </w:t>
      </w:r>
      <w:r w:rsidRPr="00092C13">
        <w:rPr>
          <w:lang w:val="en-US"/>
        </w:rPr>
        <w:t>K</w:t>
      </w:r>
      <w:r w:rsidRPr="00092C13">
        <w:t>.</w:t>
      </w:r>
      <w:r w:rsidRPr="00092C13">
        <w:rPr>
          <w:lang w:val="en-US"/>
        </w:rPr>
        <w:t>Linneyning</w:t>
      </w:r>
      <w:r w:rsidRPr="00092C13">
        <w:t xml:space="preserve"> </w:t>
      </w:r>
      <w:r w:rsidRPr="00092C13">
        <w:rPr>
          <w:lang w:val="en-US"/>
        </w:rPr>
        <w:t>o</w:t>
      </w:r>
      <w:r w:rsidRPr="00092C13">
        <w:t>‘</w:t>
      </w:r>
      <w:r w:rsidRPr="00092C13">
        <w:rPr>
          <w:lang w:val="en-US"/>
        </w:rPr>
        <w:t>simliklarni</w:t>
      </w:r>
      <w:r w:rsidRPr="00092C13">
        <w:t xml:space="preserve"> </w:t>
      </w:r>
      <w:r w:rsidRPr="00092C13">
        <w:rPr>
          <w:lang w:val="en-US"/>
        </w:rPr>
        <w:t>gruppaga</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tekshirishga</w:t>
      </w:r>
      <w:r w:rsidRPr="00092C13">
        <w:t xml:space="preserve"> </w:t>
      </w:r>
      <w:r w:rsidRPr="00092C13">
        <w:rPr>
          <w:lang w:val="en-US"/>
        </w:rPr>
        <w:t>hozir</w:t>
      </w:r>
      <w:r w:rsidRPr="00092C13">
        <w:t xml:space="preserve"> </w:t>
      </w:r>
      <w:r w:rsidRPr="00092C13">
        <w:rPr>
          <w:lang w:val="en-US"/>
        </w:rPr>
        <w:t>o</w:t>
      </w:r>
      <w:r w:rsidRPr="00092C13">
        <w:t>‘</w:t>
      </w:r>
      <w:r w:rsidRPr="00092C13">
        <w:rPr>
          <w:lang w:val="en-US"/>
        </w:rPr>
        <w:t>zgartirish</w:t>
      </w:r>
      <w:r w:rsidRPr="00092C13">
        <w:t xml:space="preserve"> </w:t>
      </w:r>
      <w:r w:rsidRPr="00092C13">
        <w:rPr>
          <w:lang w:val="en-US"/>
        </w:rPr>
        <w:t>kiritilgan</w:t>
      </w:r>
      <w:r w:rsidRPr="00092C13">
        <w:t>:</w:t>
      </w:r>
    </w:p>
    <w:p w:rsidR="001F1562" w:rsidRPr="00092C13" w:rsidRDefault="001F1562" w:rsidP="001F1562">
      <w:pPr>
        <w:tabs>
          <w:tab w:val="left" w:pos="561"/>
        </w:tabs>
        <w:adjustRightInd w:val="0"/>
        <w:jc w:val="both"/>
        <w:rPr>
          <w:lang w:val="en-US"/>
        </w:rPr>
      </w:pPr>
      <w:r w:rsidRPr="00092C13">
        <w:t xml:space="preserve">     </w:t>
      </w:r>
      <w:r w:rsidRPr="00092C13">
        <w:tab/>
      </w:r>
      <w:r w:rsidRPr="00092C13">
        <w:rPr>
          <w:lang w:val="en-US"/>
        </w:rPr>
        <w:t xml:space="preserve">1.Tur – vid - Specis                  </w:t>
      </w:r>
      <w:r w:rsidRPr="00092C13">
        <w:rPr>
          <w:lang w:val="en-US"/>
        </w:rPr>
        <w:tab/>
        <w:t>eng kichik -Sub species</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2.Avlod – rod - genus</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3.Oila – simeystvo - amilia </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4.Tartib – poryadok - Ordo</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5.Sinf – klass - clasis</w:t>
      </w:r>
    </w:p>
    <w:p w:rsidR="001F1562" w:rsidRPr="00092C13" w:rsidRDefault="001F1562" w:rsidP="001F1562">
      <w:pPr>
        <w:tabs>
          <w:tab w:val="left" w:pos="561"/>
        </w:tabs>
        <w:adjustRightInd w:val="0"/>
        <w:jc w:val="both"/>
        <w:rPr>
          <w:lang w:val="en-US"/>
        </w:rPr>
      </w:pPr>
      <w:r w:rsidRPr="00092C13">
        <w:rPr>
          <w:lang w:val="en-US"/>
        </w:rPr>
        <w:lastRenderedPageBreak/>
        <w:t xml:space="preserve">     </w:t>
      </w:r>
      <w:r w:rsidRPr="00092C13">
        <w:rPr>
          <w:lang w:val="en-US"/>
        </w:rPr>
        <w:tab/>
        <w:t>6.Tip – tip - tipus</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7.Bo‘lim – otdel - divisio</w:t>
      </w:r>
    </w:p>
    <w:p w:rsidR="001F1562" w:rsidRPr="00092C13" w:rsidRDefault="001F1562" w:rsidP="001F1562">
      <w:pPr>
        <w:tabs>
          <w:tab w:val="left" w:pos="561"/>
        </w:tabs>
        <w:adjustRightInd w:val="0"/>
        <w:jc w:val="both"/>
        <w:rPr>
          <w:lang w:val="en-US"/>
        </w:rPr>
      </w:pP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Ba’zan tur yana kichik turlarga bo‘linadi. Kichik turni - Sub species deyiladi. Tabiiy sistemani 1- marta 1841 yil Peterburg akademiyasining professori Goryaninov  tuzgan. Bu   o‘simliklarni 4 gruppaga   bo‘lgan. 1 - gruppasida sporali  o‘simliklar, lishayniklar, moxlar, qirqquloqsimonlar va boshqalar. 2 gruppasiga "soxta urug‘-lilar"-igna barglilar, qarag‘ay, archa. 3-gruppasiga "g‘alla  donli  o‘simliklar, ya’ni  bir  pallali o‘simliklar. 4 - gruppasiga  - "haqiqiy urug‘li   o‘simliklar"- 2 pallalilar gruppasi.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Suv o‘tlari, zamburug‘larni esa, hayvonot va o‘simliklar dunyosi oralig‘idagi organizm deb hisoblaydi. Tabiiy filogenetik sistemani o‘simliklarning rivojlanishiga asoslanib, rus olimlaridan Varshava Universitetining professorlaridan  Belyayev, Moskva Universitetining professori Gorojankinlar tuzgan.</w:t>
      </w:r>
    </w:p>
    <w:p w:rsidR="001F1562" w:rsidRPr="00092C13" w:rsidRDefault="001F1562" w:rsidP="001F1562">
      <w:pPr>
        <w:tabs>
          <w:tab w:val="left" w:pos="561"/>
        </w:tabs>
        <w:adjustRightInd w:val="0"/>
        <w:jc w:val="both"/>
      </w:pPr>
      <w:r>
        <w:rPr>
          <w:noProof/>
        </w:rPr>
        <w:drawing>
          <wp:inline distT="0" distB="0" distL="0" distR="0">
            <wp:extent cx="2075180" cy="2854325"/>
            <wp:effectExtent l="0" t="0" r="0" b="0"/>
            <wp:docPr id="2" name="Рисунок 2"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5180" cy="2854325"/>
                    </a:xfrm>
                    <a:prstGeom prst="rect">
                      <a:avLst/>
                    </a:prstGeom>
                    <a:noFill/>
                    <a:ln>
                      <a:noFill/>
                    </a:ln>
                  </pic:spPr>
                </pic:pic>
              </a:graphicData>
            </a:graphic>
          </wp:inline>
        </w:drawing>
      </w:r>
    </w:p>
    <w:p w:rsidR="001F1562" w:rsidRPr="00092C13" w:rsidRDefault="001F1562" w:rsidP="001F1562">
      <w:pPr>
        <w:tabs>
          <w:tab w:val="left" w:pos="561"/>
        </w:tabs>
        <w:adjustRightInd w:val="0"/>
        <w:jc w:val="both"/>
      </w:pPr>
      <w:r w:rsidRPr="00092C13">
        <w:rPr>
          <w:lang w:val="en-US"/>
        </w:rPr>
        <w:t>Ular</w:t>
      </w:r>
      <w:r w:rsidRPr="00092C13">
        <w:t xml:space="preserve"> </w:t>
      </w:r>
      <w:r w:rsidRPr="00092C13">
        <w:rPr>
          <w:lang w:val="en-US"/>
        </w:rPr>
        <w:t>sistemani</w:t>
      </w:r>
      <w:r w:rsidRPr="00092C13">
        <w:t xml:space="preserve"> </w:t>
      </w:r>
      <w:r w:rsidRPr="00092C13">
        <w:rPr>
          <w:lang w:val="en-US"/>
        </w:rPr>
        <w:t>tuzishda</w:t>
      </w:r>
      <w:r w:rsidRPr="00092C13">
        <w:t xml:space="preserve"> </w:t>
      </w:r>
      <w:r w:rsidRPr="00092C13">
        <w:rPr>
          <w:lang w:val="en-US"/>
        </w:rPr>
        <w:t>urug</w:t>
      </w:r>
      <w:r w:rsidRPr="00092C13">
        <w:t>‘</w:t>
      </w:r>
      <w:r w:rsidRPr="00092C13">
        <w:rPr>
          <w:lang w:val="en-US"/>
        </w:rPr>
        <w:t>li</w:t>
      </w:r>
      <w:r w:rsidRPr="00092C13">
        <w:t xml:space="preserve"> </w:t>
      </w:r>
      <w:r w:rsidRPr="00092C13">
        <w:rPr>
          <w:lang w:val="en-US"/>
        </w:rPr>
        <w:t>o</w:t>
      </w:r>
      <w:r w:rsidRPr="00092C13">
        <w:t>‘</w:t>
      </w:r>
      <w:r w:rsidRPr="00092C13">
        <w:rPr>
          <w:lang w:val="en-US"/>
        </w:rPr>
        <w:t>simliklar</w:t>
      </w:r>
      <w:r w:rsidRPr="00092C13">
        <w:t xml:space="preserve"> </w:t>
      </w:r>
      <w:r w:rsidRPr="00092C13">
        <w:rPr>
          <w:lang w:val="en-US"/>
        </w:rPr>
        <w:t>sporali</w:t>
      </w:r>
      <w:r w:rsidRPr="00092C13">
        <w:t xml:space="preserve"> </w:t>
      </w:r>
      <w:r w:rsidRPr="00092C13">
        <w:rPr>
          <w:lang w:val="en-US"/>
        </w:rPr>
        <w:t>o</w:t>
      </w:r>
      <w:r w:rsidRPr="00092C13">
        <w:t>‘</w:t>
      </w:r>
      <w:r w:rsidRPr="00092C13">
        <w:rPr>
          <w:lang w:val="en-US"/>
        </w:rPr>
        <w:t>simliklardan</w:t>
      </w:r>
      <w:r w:rsidRPr="00092C13">
        <w:t xml:space="preserve"> </w:t>
      </w:r>
      <w:r w:rsidRPr="00092C13">
        <w:rPr>
          <w:lang w:val="en-US"/>
        </w:rPr>
        <w:t>paydo</w:t>
      </w:r>
      <w:r w:rsidRPr="00092C13">
        <w:t xml:space="preserve"> </w:t>
      </w:r>
      <w:r w:rsidRPr="00092C13">
        <w:rPr>
          <w:lang w:val="en-US"/>
        </w:rPr>
        <w:t>bo</w:t>
      </w:r>
      <w:r w:rsidRPr="00092C13">
        <w:t>‘</w:t>
      </w:r>
      <w:r w:rsidRPr="00092C13">
        <w:rPr>
          <w:lang w:val="en-US"/>
        </w:rPr>
        <w:t>lishiga</w:t>
      </w:r>
      <w:r w:rsidRPr="00092C13">
        <w:t xml:space="preserve"> </w:t>
      </w:r>
      <w:r w:rsidRPr="00092C13">
        <w:rPr>
          <w:lang w:val="en-US"/>
        </w:rPr>
        <w:t>asolanganlar</w:t>
      </w:r>
      <w:r w:rsidRPr="00092C13">
        <w:t xml:space="preserve">. </w:t>
      </w:r>
      <w:r w:rsidRPr="00092C13">
        <w:rPr>
          <w:lang w:val="en-US"/>
        </w:rPr>
        <w:t>Ular</w:t>
      </w:r>
      <w:r w:rsidRPr="00092C13">
        <w:t xml:space="preserve"> </w:t>
      </w:r>
      <w:r w:rsidRPr="00092C13">
        <w:rPr>
          <w:lang w:val="en-US"/>
        </w:rPr>
        <w:t>o</w:t>
      </w:r>
      <w:r w:rsidRPr="00092C13">
        <w:t>‘</w:t>
      </w:r>
      <w:r w:rsidRPr="00092C13">
        <w:rPr>
          <w:lang w:val="en-US"/>
        </w:rPr>
        <w:t>z</w:t>
      </w:r>
      <w:r w:rsidRPr="00092C13">
        <w:t xml:space="preserve"> </w:t>
      </w:r>
      <w:r w:rsidRPr="00092C13">
        <w:rPr>
          <w:lang w:val="en-US"/>
        </w:rPr>
        <w:t>sistemasini</w:t>
      </w:r>
      <w:r w:rsidRPr="00092C13">
        <w:t xml:space="preserve"> </w:t>
      </w:r>
      <w:r w:rsidRPr="00092C13">
        <w:rPr>
          <w:lang w:val="en-US"/>
        </w:rPr>
        <w:t>buyuk</w:t>
      </w:r>
      <w:r w:rsidRPr="00092C13">
        <w:t xml:space="preserve"> </w:t>
      </w:r>
      <w:r w:rsidRPr="00092C13">
        <w:rPr>
          <w:lang w:val="en-US"/>
        </w:rPr>
        <w:t>ingliz</w:t>
      </w:r>
      <w:r w:rsidRPr="00092C13">
        <w:t xml:space="preserve"> </w:t>
      </w:r>
      <w:r w:rsidRPr="00092C13">
        <w:rPr>
          <w:lang w:val="en-US"/>
        </w:rPr>
        <w:t>olimi</w:t>
      </w:r>
      <w:r w:rsidRPr="00092C13">
        <w:t xml:space="preserve"> </w:t>
      </w:r>
      <w:r w:rsidRPr="00092C13">
        <w:rPr>
          <w:lang w:val="en-US"/>
        </w:rPr>
        <w:t>Charlz</w:t>
      </w:r>
      <w:r w:rsidRPr="00092C13">
        <w:t xml:space="preserve"> </w:t>
      </w:r>
      <w:r w:rsidRPr="00092C13">
        <w:rPr>
          <w:lang w:val="en-US"/>
        </w:rPr>
        <w:t>Darvin</w:t>
      </w:r>
      <w:r w:rsidRPr="00092C13">
        <w:t xml:space="preserve"> </w:t>
      </w:r>
      <w:r w:rsidRPr="00092C13">
        <w:rPr>
          <w:lang w:val="en-US"/>
        </w:rPr>
        <w:t>nazariyasiga</w:t>
      </w:r>
      <w:r w:rsidRPr="00092C13">
        <w:t xml:space="preserve"> </w:t>
      </w:r>
      <w:r w:rsidRPr="00092C13">
        <w:rPr>
          <w:lang w:val="en-US"/>
        </w:rPr>
        <w:t>asoslanib</w:t>
      </w:r>
      <w:r w:rsidRPr="00092C13">
        <w:t xml:space="preserve"> </w:t>
      </w:r>
      <w:r w:rsidRPr="00092C13">
        <w:rPr>
          <w:lang w:val="en-US"/>
        </w:rPr>
        <w:t>tuzganlar</w:t>
      </w:r>
      <w:r w:rsidRPr="00092C13">
        <w:t xml:space="preserve">. </w:t>
      </w:r>
      <w:r w:rsidRPr="00092C13">
        <w:rPr>
          <w:lang w:val="en-US"/>
        </w:rPr>
        <w:t>Darvinning</w:t>
      </w:r>
      <w:r w:rsidRPr="00092C13">
        <w:t xml:space="preserve"> 1859 </w:t>
      </w:r>
      <w:r w:rsidRPr="00092C13">
        <w:rPr>
          <w:lang w:val="en-US"/>
        </w:rPr>
        <w:t>yilda</w:t>
      </w:r>
      <w:r w:rsidRPr="00092C13">
        <w:t xml:space="preserve"> "</w:t>
      </w:r>
      <w:r w:rsidRPr="00092C13">
        <w:rPr>
          <w:lang w:val="en-US"/>
        </w:rPr>
        <w:t>Turlarning</w:t>
      </w:r>
      <w:r w:rsidRPr="00092C13">
        <w:t xml:space="preserve"> </w:t>
      </w:r>
      <w:r w:rsidRPr="00092C13">
        <w:rPr>
          <w:lang w:val="en-US"/>
        </w:rPr>
        <w:t>tabiiy</w:t>
      </w:r>
      <w:r w:rsidRPr="00092C13">
        <w:t xml:space="preserve"> </w:t>
      </w:r>
      <w:r w:rsidRPr="00092C13">
        <w:rPr>
          <w:lang w:val="en-US"/>
        </w:rPr>
        <w:t>saralanish</w:t>
      </w:r>
      <w:r w:rsidRPr="00092C13">
        <w:t xml:space="preserve"> </w:t>
      </w:r>
      <w:r w:rsidRPr="00092C13">
        <w:rPr>
          <w:lang w:val="en-US"/>
        </w:rPr>
        <w:t>natijasida</w:t>
      </w:r>
      <w:r w:rsidRPr="00092C13">
        <w:t xml:space="preserve"> </w:t>
      </w:r>
      <w:r w:rsidRPr="00092C13">
        <w:rPr>
          <w:lang w:val="en-US"/>
        </w:rPr>
        <w:t>kelib</w:t>
      </w:r>
      <w:r w:rsidRPr="00092C13">
        <w:t xml:space="preserve"> </w:t>
      </w:r>
      <w:r w:rsidRPr="00092C13">
        <w:rPr>
          <w:lang w:val="en-US"/>
        </w:rPr>
        <w:t>chiqishi</w:t>
      </w:r>
      <w:r w:rsidRPr="00092C13">
        <w:t>"</w:t>
      </w:r>
      <w:r w:rsidRPr="00092C13">
        <w:rPr>
          <w:lang w:val="en-US"/>
        </w:rPr>
        <w:t>degan</w:t>
      </w:r>
      <w:r w:rsidRPr="00092C13">
        <w:t xml:space="preserve"> </w:t>
      </w:r>
      <w:r w:rsidRPr="00092C13">
        <w:rPr>
          <w:lang w:val="en-US"/>
        </w:rPr>
        <w:t>asari</w:t>
      </w:r>
      <w:r w:rsidRPr="00092C13">
        <w:t xml:space="preserve"> </w:t>
      </w:r>
      <w:r w:rsidRPr="00092C13">
        <w:rPr>
          <w:lang w:val="en-US"/>
        </w:rPr>
        <w:t>bosilib</w:t>
      </w:r>
      <w:r w:rsidRPr="00092C13">
        <w:t xml:space="preserve"> </w:t>
      </w:r>
      <w:r w:rsidRPr="00092C13">
        <w:rPr>
          <w:lang w:val="en-US"/>
        </w:rPr>
        <w:t>chiqadi</w:t>
      </w:r>
      <w:r w:rsidRPr="00092C13">
        <w:t xml:space="preserve">. </w:t>
      </w:r>
      <w:r w:rsidRPr="00092C13">
        <w:rPr>
          <w:lang w:val="en-US"/>
        </w:rPr>
        <w:t>Bu</w:t>
      </w:r>
      <w:r w:rsidRPr="00092C13">
        <w:t xml:space="preserve"> </w:t>
      </w:r>
      <w:r w:rsidRPr="00092C13">
        <w:rPr>
          <w:lang w:val="en-US"/>
        </w:rPr>
        <w:t>asarida</w:t>
      </w:r>
      <w:r w:rsidRPr="00092C13">
        <w:t xml:space="preserve"> </w:t>
      </w:r>
      <w:r w:rsidRPr="00092C13">
        <w:rPr>
          <w:lang w:val="en-US"/>
        </w:rPr>
        <w:t>Darvin</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va</w:t>
      </w:r>
      <w:r w:rsidRPr="00092C13">
        <w:t xml:space="preserve">  </w:t>
      </w:r>
      <w:r w:rsidRPr="00092C13">
        <w:rPr>
          <w:lang w:val="en-US"/>
        </w:rPr>
        <w:t>hayvon</w:t>
      </w:r>
      <w:r w:rsidRPr="00092C13">
        <w:t xml:space="preserve"> </w:t>
      </w:r>
      <w:r w:rsidRPr="00092C13">
        <w:rPr>
          <w:lang w:val="en-US"/>
        </w:rPr>
        <w:t>turlarining</w:t>
      </w:r>
      <w:r w:rsidRPr="00092C13">
        <w:t xml:space="preserve"> </w:t>
      </w:r>
      <w:r w:rsidRPr="00092C13">
        <w:rPr>
          <w:lang w:val="en-US"/>
        </w:rPr>
        <w:t>yer</w:t>
      </w:r>
      <w:r w:rsidRPr="00092C13">
        <w:t xml:space="preserve"> </w:t>
      </w:r>
      <w:r w:rsidRPr="00092C13">
        <w:rPr>
          <w:lang w:val="en-US"/>
        </w:rPr>
        <w:t>yuzida</w:t>
      </w:r>
      <w:r w:rsidRPr="00092C13">
        <w:t xml:space="preserve"> </w:t>
      </w:r>
      <w:r w:rsidRPr="00092C13">
        <w:rPr>
          <w:lang w:val="en-US"/>
        </w:rPr>
        <w:t>paydo</w:t>
      </w:r>
      <w:r w:rsidRPr="00092C13">
        <w:t xml:space="preserve"> </w:t>
      </w:r>
      <w:r w:rsidRPr="00092C13">
        <w:rPr>
          <w:lang w:val="en-US"/>
        </w:rPr>
        <w:t>bo</w:t>
      </w:r>
      <w:r w:rsidRPr="00092C13">
        <w:t>‘</w:t>
      </w:r>
      <w:r w:rsidRPr="00092C13">
        <w:rPr>
          <w:lang w:val="en-US"/>
        </w:rPr>
        <w:t>lishi</w:t>
      </w:r>
      <w:r w:rsidRPr="00092C13">
        <w:t xml:space="preserve"> </w:t>
      </w:r>
      <w:r w:rsidRPr="00092C13">
        <w:rPr>
          <w:lang w:val="en-US"/>
        </w:rPr>
        <w:t>va</w:t>
      </w:r>
      <w:r w:rsidRPr="00092C13">
        <w:t xml:space="preserve"> </w:t>
      </w:r>
      <w:r w:rsidRPr="00092C13">
        <w:rPr>
          <w:lang w:val="en-US"/>
        </w:rPr>
        <w:t>rivojlanishini</w:t>
      </w:r>
      <w:r w:rsidRPr="00092C13">
        <w:t xml:space="preserve"> </w:t>
      </w:r>
      <w:r w:rsidRPr="00092C13">
        <w:rPr>
          <w:lang w:val="en-US"/>
        </w:rPr>
        <w:t>ko</w:t>
      </w:r>
      <w:r w:rsidRPr="00092C13">
        <w:t>‘</w:t>
      </w:r>
      <w:r w:rsidRPr="00092C13">
        <w:rPr>
          <w:lang w:val="en-US"/>
        </w:rPr>
        <w:t>rsatadi</w:t>
      </w:r>
      <w:r w:rsidRPr="00092C13">
        <w:t xml:space="preserve">. </w:t>
      </w:r>
      <w:r w:rsidRPr="00092C13">
        <w:rPr>
          <w:lang w:val="en-US"/>
        </w:rPr>
        <w:t>Darvin materialist olim bo‘lgan.</w:t>
      </w:r>
    </w:p>
    <w:p w:rsidR="001F1562" w:rsidRPr="00092C13" w:rsidRDefault="001F1562" w:rsidP="001F1562">
      <w:pPr>
        <w:tabs>
          <w:tab w:val="left" w:pos="561"/>
        </w:tabs>
        <w:adjustRightInd w:val="0"/>
        <w:jc w:val="both"/>
      </w:pPr>
      <w:r>
        <w:rPr>
          <w:noProof/>
        </w:rPr>
        <w:drawing>
          <wp:inline distT="0" distB="0" distL="0" distR="0">
            <wp:extent cx="1844675" cy="2727325"/>
            <wp:effectExtent l="0" t="0" r="0" b="0"/>
            <wp:docPr id="1" name="Рисунок 1" descr="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675" cy="2727325"/>
                    </a:xfrm>
                    <a:prstGeom prst="rect">
                      <a:avLst/>
                    </a:prstGeom>
                    <a:noFill/>
                    <a:ln>
                      <a:noFill/>
                    </a:ln>
                  </pic:spPr>
                </pic:pic>
              </a:graphicData>
            </a:graphic>
          </wp:inline>
        </w:drawing>
      </w:r>
    </w:p>
    <w:p w:rsidR="001F1562" w:rsidRPr="00092C13" w:rsidRDefault="001F1562" w:rsidP="001F1562">
      <w:pPr>
        <w:tabs>
          <w:tab w:val="left" w:pos="561"/>
        </w:tabs>
        <w:adjustRightInd w:val="0"/>
        <w:jc w:val="both"/>
        <w:rPr>
          <w:lang w:val="de-DE"/>
        </w:rPr>
      </w:pPr>
      <w:r w:rsidRPr="00092C13">
        <w:rPr>
          <w:lang w:val="de-DE"/>
        </w:rPr>
        <w:lastRenderedPageBreak/>
        <w:t>Darvin 3 faktorga asos-lanadi:</w:t>
      </w:r>
    </w:p>
    <w:p w:rsidR="001F1562" w:rsidRPr="00092C13" w:rsidRDefault="001F1562" w:rsidP="001F1562">
      <w:pPr>
        <w:tabs>
          <w:tab w:val="left" w:pos="561"/>
        </w:tabs>
        <w:adjustRightInd w:val="0"/>
        <w:jc w:val="both"/>
        <w:rPr>
          <w:lang w:val="de-DE"/>
        </w:rPr>
      </w:pPr>
      <w:r w:rsidRPr="00092C13">
        <w:rPr>
          <w:lang w:val="de-DE"/>
        </w:rPr>
        <w:t xml:space="preserve">     </w:t>
      </w:r>
      <w:r w:rsidRPr="00092C13">
        <w:rPr>
          <w:lang w:val="de-DE"/>
        </w:rPr>
        <w:tab/>
        <w:t>1.IRSIYAT-nasledstvennost</w:t>
      </w:r>
    </w:p>
    <w:p w:rsidR="001F1562" w:rsidRPr="00092C13" w:rsidRDefault="001F1562" w:rsidP="001F1562">
      <w:pPr>
        <w:tabs>
          <w:tab w:val="left" w:pos="561"/>
        </w:tabs>
        <w:adjustRightInd w:val="0"/>
        <w:jc w:val="both"/>
        <w:rPr>
          <w:lang w:val="de-DE"/>
        </w:rPr>
      </w:pPr>
      <w:r w:rsidRPr="00092C13">
        <w:rPr>
          <w:lang w:val="de-DE"/>
        </w:rPr>
        <w:t xml:space="preserve">     </w:t>
      </w:r>
      <w:r w:rsidRPr="00092C13">
        <w:rPr>
          <w:lang w:val="de-DE"/>
        </w:rPr>
        <w:tab/>
        <w:t>2.O‘ZGARUVCHANLIK-izmenchivost</w:t>
      </w:r>
    </w:p>
    <w:p w:rsidR="001F1562" w:rsidRPr="00092C13" w:rsidRDefault="001F1562" w:rsidP="001F1562">
      <w:pPr>
        <w:tabs>
          <w:tab w:val="left" w:pos="561"/>
        </w:tabs>
        <w:adjustRightInd w:val="0"/>
        <w:jc w:val="both"/>
        <w:rPr>
          <w:lang w:val="de-DE"/>
        </w:rPr>
      </w:pPr>
      <w:r w:rsidRPr="00092C13">
        <w:rPr>
          <w:lang w:val="de-DE"/>
        </w:rPr>
        <w:t xml:space="preserve">     </w:t>
      </w:r>
      <w:r w:rsidRPr="00092C13">
        <w:rPr>
          <w:lang w:val="de-DE"/>
        </w:rPr>
        <w:tab/>
        <w:t>3.Tabiiy saralanish yestetstvenn</w:t>
      </w:r>
      <w:r w:rsidRPr="00092C13">
        <w:t>ы</w:t>
      </w:r>
      <w:r w:rsidRPr="00092C13">
        <w:rPr>
          <w:lang w:val="de-DE"/>
        </w:rPr>
        <w:t>y stbor.</w:t>
      </w:r>
    </w:p>
    <w:p w:rsidR="001F1562" w:rsidRPr="00092C13" w:rsidRDefault="001F1562" w:rsidP="001F1562">
      <w:pPr>
        <w:tabs>
          <w:tab w:val="left" w:pos="561"/>
        </w:tabs>
        <w:adjustRightInd w:val="0"/>
        <w:jc w:val="both"/>
        <w:rPr>
          <w:lang w:val="de-DE"/>
        </w:rPr>
      </w:pPr>
      <w:r w:rsidRPr="00092C13">
        <w:rPr>
          <w:lang w:val="de-DE"/>
        </w:rPr>
        <w:tab/>
        <w:t>1897 yilda Gorojankinning tuzgan "tabiiy filogenetik sistemasi bo‘yicha o‘simliklar sistemasini 3 ta bo‘lim,7 ta sinfga bo‘lgan.</w:t>
      </w:r>
    </w:p>
    <w:p w:rsidR="001F1562" w:rsidRPr="00092C13" w:rsidRDefault="001F1562" w:rsidP="001F1562">
      <w:pPr>
        <w:tabs>
          <w:tab w:val="left" w:pos="561"/>
        </w:tabs>
        <w:adjustRightInd w:val="0"/>
        <w:jc w:val="both"/>
        <w:rPr>
          <w:lang w:val="en-US"/>
        </w:rPr>
      </w:pPr>
      <w:r w:rsidRPr="00092C13">
        <w:rPr>
          <w:lang w:val="de-DE"/>
        </w:rPr>
        <w:t xml:space="preserve">     </w:t>
      </w:r>
      <w:r w:rsidRPr="00092C13">
        <w:rPr>
          <w:lang w:val="de-DE"/>
        </w:rPr>
        <w:tab/>
      </w:r>
      <w:r w:rsidRPr="00092C13">
        <w:rPr>
          <w:lang w:val="en-US"/>
        </w:rPr>
        <w:t>1-bo‘lim. -Tuban sporali o‘simliklar - Oodoniata</w:t>
      </w:r>
    </w:p>
    <w:p w:rsidR="001F1562" w:rsidRPr="00092C13" w:rsidRDefault="001F1562" w:rsidP="001F1562">
      <w:pPr>
        <w:tabs>
          <w:tab w:val="left" w:pos="561"/>
        </w:tabs>
        <w:adjustRightInd w:val="0"/>
        <w:jc w:val="both"/>
        <w:rPr>
          <w:lang w:val="en-US"/>
        </w:rPr>
      </w:pPr>
      <w:r w:rsidRPr="00092C13">
        <w:rPr>
          <w:lang w:val="en-US"/>
        </w:rPr>
        <w:tab/>
        <w:t xml:space="preserve">Bu bo‘limga 2 ta sinf kiradi </w:t>
      </w:r>
    </w:p>
    <w:p w:rsidR="001F1562" w:rsidRPr="00092C13" w:rsidRDefault="001F1562" w:rsidP="001F1562">
      <w:pPr>
        <w:tabs>
          <w:tab w:val="left" w:pos="561"/>
        </w:tabs>
        <w:adjustRightInd w:val="0"/>
        <w:jc w:val="both"/>
        <w:rPr>
          <w:lang w:val="en-US"/>
        </w:rPr>
      </w:pPr>
      <w:r w:rsidRPr="00092C13">
        <w:rPr>
          <w:lang w:val="en-US"/>
        </w:rPr>
        <w:tab/>
      </w:r>
      <w:r w:rsidRPr="00092C13">
        <w:rPr>
          <w:lang w:val="en-US"/>
        </w:rPr>
        <w:tab/>
      </w:r>
      <w:r w:rsidRPr="00092C13">
        <w:rPr>
          <w:lang w:val="en-US"/>
        </w:rPr>
        <w:tab/>
      </w:r>
      <w:r w:rsidRPr="00092C13">
        <w:rPr>
          <w:lang w:val="en-US"/>
        </w:rPr>
        <w:tab/>
        <w:t>a) Aldae  - suv o‘tlari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r>
      <w:r w:rsidRPr="00092C13">
        <w:rPr>
          <w:lang w:val="en-US"/>
        </w:rPr>
        <w:tab/>
        <w:t>b) Fungi  - zamburug‘lar - Mucophita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2-bo‘lim-Yuqori sporali o‘simliklar - Archimycetes</w:t>
      </w:r>
    </w:p>
    <w:p w:rsidR="001F1562" w:rsidRPr="00092C13" w:rsidRDefault="001F1562" w:rsidP="001F1562">
      <w:pPr>
        <w:tabs>
          <w:tab w:val="left" w:pos="561"/>
        </w:tabs>
        <w:adjustRightInd w:val="0"/>
        <w:jc w:val="both"/>
        <w:rPr>
          <w:lang w:val="en-US"/>
        </w:rPr>
      </w:pPr>
      <w:r w:rsidRPr="00092C13">
        <w:rPr>
          <w:lang w:val="en-US"/>
        </w:rPr>
        <w:t>Bu bo‘limga 3 ta sinf kiradi a)Moxlar - Bryophyta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 b) Qirqquloqsimonlar- Polyhodyophyta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v) Ochiq urug‘lilar -  pinophyta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3-bo‘lim yopiq urug‘li o‘simliklar - Angiospermae</w:t>
      </w:r>
    </w:p>
    <w:p w:rsidR="001F1562" w:rsidRPr="00092C13" w:rsidRDefault="001F1562" w:rsidP="001F1562">
      <w:pPr>
        <w:tabs>
          <w:tab w:val="left" w:pos="561"/>
        </w:tabs>
        <w:adjustRightInd w:val="0"/>
        <w:jc w:val="both"/>
        <w:rPr>
          <w:lang w:val="en-US"/>
        </w:rPr>
      </w:pPr>
      <w:r w:rsidRPr="00092C13">
        <w:rPr>
          <w:lang w:val="en-US"/>
        </w:rPr>
        <w:t xml:space="preserve">Bu bo‘limga 2 ta sinf kiradi </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a) Bir pallalilar -  Monocotyledoneae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 xml:space="preserve"> b) Ikki pallalilar - Dicotyledoneae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Bundan keyin ham o‘simliklar sitemasi o‘zgartirilib, mukammallashtirilgan. Xozirgi sistema nemis olimi Engler sistemasiga asoslangan.</w:t>
      </w:r>
    </w:p>
    <w:p w:rsidR="001F1562" w:rsidRPr="00092C13" w:rsidRDefault="001F1562" w:rsidP="001F1562">
      <w:pPr>
        <w:pStyle w:val="3"/>
        <w:rPr>
          <w:sz w:val="24"/>
          <w:szCs w:val="24"/>
          <w:lang w:val="en-US"/>
        </w:rPr>
      </w:pPr>
      <w:r w:rsidRPr="00092C13">
        <w:rPr>
          <w:sz w:val="24"/>
          <w:szCs w:val="24"/>
          <w:lang w:val="en-US"/>
        </w:rPr>
        <w:t xml:space="preserve">     </w:t>
      </w:r>
      <w:r w:rsidRPr="00092C13">
        <w:rPr>
          <w:sz w:val="24"/>
          <w:szCs w:val="24"/>
          <w:lang w:val="en-US"/>
        </w:rPr>
        <w:tab/>
        <w:t>Yer yuzidagi  hamma o‘simliklar 2 ta gruppaga bo‘linadi: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1.SPORALILAR - Sporophyta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2.URUFLILAR -  Spermatophyta</w:t>
      </w:r>
    </w:p>
    <w:p w:rsidR="001F1562" w:rsidRPr="00092C13" w:rsidRDefault="001F1562" w:rsidP="001F1562">
      <w:pPr>
        <w:tabs>
          <w:tab w:val="left" w:pos="561"/>
        </w:tabs>
        <w:adjustRightInd w:val="0"/>
        <w:jc w:val="both"/>
        <w:rPr>
          <w:lang w:val="en-US"/>
        </w:rPr>
      </w:pPr>
    </w:p>
    <w:p w:rsidR="001F1562" w:rsidRPr="00092C13" w:rsidRDefault="001F1562" w:rsidP="001F1562">
      <w:pPr>
        <w:tabs>
          <w:tab w:val="left" w:pos="561"/>
        </w:tabs>
        <w:adjustRightInd w:val="0"/>
        <w:jc w:val="both"/>
        <w:rPr>
          <w:lang w:val="en-US"/>
        </w:rPr>
      </w:pPr>
      <w:r w:rsidRPr="00092C13">
        <w:rPr>
          <w:lang w:val="en-US"/>
        </w:rPr>
        <w:tab/>
        <w:t>a) Sporalilar 2 ta otdelga bo‘linadi: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 Tuban sporali o‘simliklar-Oogoniatae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2) Yuqori sporali o‘simliklar- Archegoniatae</w:t>
      </w:r>
    </w:p>
    <w:p w:rsidR="001F1562" w:rsidRPr="00092C13" w:rsidRDefault="001F1562" w:rsidP="001F1562">
      <w:pPr>
        <w:tabs>
          <w:tab w:val="left" w:pos="561"/>
        </w:tabs>
        <w:adjustRightInd w:val="0"/>
        <w:jc w:val="both"/>
        <w:rPr>
          <w:lang w:val="en-US"/>
        </w:rPr>
      </w:pPr>
    </w:p>
    <w:p w:rsidR="001F1562" w:rsidRPr="00092C13" w:rsidRDefault="001F1562" w:rsidP="001F1562">
      <w:pPr>
        <w:tabs>
          <w:tab w:val="left" w:pos="561"/>
        </w:tabs>
        <w:adjustRightInd w:val="0"/>
        <w:jc w:val="center"/>
        <w:rPr>
          <w:lang w:val="en-US"/>
        </w:rPr>
      </w:pPr>
      <w:r w:rsidRPr="00092C13">
        <w:rPr>
          <w:lang w:val="en-US"/>
        </w:rPr>
        <w:t>TUBAN SPORALILARGA:</w:t>
      </w:r>
    </w:p>
    <w:p w:rsidR="001F1562" w:rsidRPr="00092C13" w:rsidRDefault="001F1562" w:rsidP="001F1562">
      <w:pPr>
        <w:tabs>
          <w:tab w:val="left" w:pos="561"/>
        </w:tabs>
        <w:adjustRightInd w:val="0"/>
        <w:jc w:val="center"/>
        <w:rPr>
          <w:lang w:val="en-US"/>
        </w:rPr>
      </w:pPr>
    </w:p>
    <w:p w:rsidR="001F1562" w:rsidRPr="00092C13" w:rsidRDefault="001F1562" w:rsidP="001F1562">
      <w:pPr>
        <w:tabs>
          <w:tab w:val="left" w:pos="561"/>
        </w:tabs>
        <w:adjustRightInd w:val="0"/>
        <w:jc w:val="both"/>
        <w:rPr>
          <w:lang w:val="en-US"/>
        </w:rPr>
      </w:pPr>
      <w:r w:rsidRPr="00092C13">
        <w:rPr>
          <w:lang w:val="en-US"/>
        </w:rPr>
        <w:tab/>
        <w:t>Suv o‘tlari - Algae, Bakteriyalar - Bacteriophyta, Zamb</w:t>
      </w:r>
      <w:r w:rsidRPr="00092C13">
        <w:rPr>
          <w:lang w:val="uk-UA"/>
        </w:rPr>
        <w:t>u</w:t>
      </w:r>
      <w:r w:rsidRPr="00092C13">
        <w:rPr>
          <w:lang w:val="en-US"/>
        </w:rPr>
        <w:t>rug‘-lar-Fungi Lishayniklar  Lichenophyta   kiradi.</w:t>
      </w:r>
    </w:p>
    <w:p w:rsidR="001F1562" w:rsidRPr="00092C13" w:rsidRDefault="001F1562" w:rsidP="001F1562">
      <w:pPr>
        <w:tabs>
          <w:tab w:val="left" w:pos="561"/>
        </w:tabs>
        <w:adjustRightInd w:val="0"/>
        <w:jc w:val="both"/>
        <w:rPr>
          <w:lang w:val="en-US"/>
        </w:rPr>
      </w:pPr>
    </w:p>
    <w:p w:rsidR="001F1562" w:rsidRPr="00092C13" w:rsidRDefault="001F1562" w:rsidP="001F1562">
      <w:pPr>
        <w:tabs>
          <w:tab w:val="left" w:pos="561"/>
        </w:tabs>
        <w:adjustRightInd w:val="0"/>
        <w:jc w:val="center"/>
        <w:rPr>
          <w:lang w:val="en-US"/>
        </w:rPr>
      </w:pPr>
      <w:r w:rsidRPr="00092C13">
        <w:rPr>
          <w:lang w:val="en-US"/>
        </w:rPr>
        <w:t>YUQORI SPORALI O‘SIMLIKLARGA:</w:t>
      </w:r>
    </w:p>
    <w:p w:rsidR="001F1562" w:rsidRPr="00092C13" w:rsidRDefault="001F1562" w:rsidP="001F1562">
      <w:pPr>
        <w:tabs>
          <w:tab w:val="left" w:pos="561"/>
        </w:tabs>
        <w:adjustRightInd w:val="0"/>
        <w:jc w:val="center"/>
        <w:rPr>
          <w:lang w:val="en-US"/>
        </w:rPr>
      </w:pPr>
    </w:p>
    <w:p w:rsidR="001F1562" w:rsidRPr="00092C13" w:rsidRDefault="001F1562" w:rsidP="001F1562">
      <w:pPr>
        <w:tabs>
          <w:tab w:val="left" w:pos="561"/>
        </w:tabs>
        <w:adjustRightInd w:val="0"/>
        <w:jc w:val="both"/>
        <w:rPr>
          <w:lang w:val="en-US"/>
        </w:rPr>
      </w:pPr>
      <w:r w:rsidRPr="00092C13">
        <w:rPr>
          <w:lang w:val="en-US"/>
        </w:rPr>
        <w:tab/>
        <w:t>Moxlar- Bryophyta, qirqquloqsimonlar- Pteridophyta ki-radi.</w:t>
      </w:r>
    </w:p>
    <w:p w:rsidR="001F1562" w:rsidRPr="00092C13" w:rsidRDefault="001F1562" w:rsidP="001F1562">
      <w:pPr>
        <w:tabs>
          <w:tab w:val="left" w:pos="561"/>
          <w:tab w:val="left" w:pos="2244"/>
        </w:tabs>
        <w:adjustRightInd w:val="0"/>
        <w:jc w:val="both"/>
        <w:rPr>
          <w:lang w:val="en-US"/>
        </w:rPr>
      </w:pPr>
      <w:r w:rsidRPr="00092C13">
        <w:rPr>
          <w:lang w:val="en-US"/>
        </w:rPr>
        <w:tab/>
      </w:r>
      <w:r w:rsidRPr="00092C13">
        <w:rPr>
          <w:lang w:val="en-US"/>
        </w:rPr>
        <w:tab/>
        <w:t>b)   URUFLILARGA</w:t>
      </w:r>
    </w:p>
    <w:p w:rsidR="001F1562" w:rsidRPr="00092C13" w:rsidRDefault="001F1562" w:rsidP="001F1562">
      <w:pPr>
        <w:tabs>
          <w:tab w:val="left" w:pos="561"/>
        </w:tabs>
        <w:adjustRightInd w:val="0"/>
        <w:jc w:val="both"/>
        <w:rPr>
          <w:lang w:val="en-US"/>
        </w:rPr>
      </w:pPr>
      <w:r w:rsidRPr="00092C13">
        <w:rPr>
          <w:lang w:val="en-US"/>
        </w:rPr>
        <w:tab/>
        <w:t>1.Ochiq urug‘li o‘simliklar - gymnospermae yoki Pinophyta</w:t>
      </w:r>
    </w:p>
    <w:p w:rsidR="001F1562" w:rsidRPr="00092C13" w:rsidRDefault="001F1562" w:rsidP="001F1562">
      <w:pPr>
        <w:tabs>
          <w:tab w:val="left" w:pos="561"/>
          <w:tab w:val="left" w:pos="2057"/>
        </w:tabs>
        <w:adjustRightInd w:val="0"/>
        <w:jc w:val="both"/>
        <w:rPr>
          <w:lang w:val="en-US"/>
        </w:rPr>
      </w:pPr>
      <w:r w:rsidRPr="00092C13">
        <w:rPr>
          <w:lang w:val="en-US"/>
        </w:rPr>
        <w:tab/>
        <w:t>2.Yopiq urug‘li o‘simliklar - Angiospermea Mognoliophyta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Tuban sporali o‘simliklarning jinsiy organlari bir xujayrali, oddiy tuzilgan.Bularning tanasi organlarga bo‘linmaydi.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Yuqori sporali o‘simliklarning jinsiy organlari, ko‘p xujayrali, murakkab tuzilgan. Bularning tanasi organlarga bo‘linadi.</w:t>
      </w:r>
    </w:p>
    <w:p w:rsidR="001F1562" w:rsidRPr="00092C13" w:rsidRDefault="001F1562" w:rsidP="001F1562">
      <w:pPr>
        <w:tabs>
          <w:tab w:val="left" w:pos="561"/>
        </w:tabs>
        <w:adjustRightInd w:val="0"/>
        <w:jc w:val="both"/>
        <w:rPr>
          <w:lang w:val="en-US"/>
        </w:rPr>
      </w:pPr>
      <w:r w:rsidRPr="00092C13">
        <w:rPr>
          <w:lang w:val="en-US"/>
        </w:rPr>
        <w:tab/>
        <w:t>Yopiq urug‘li o‘simliklarning urug‘i meva ichida bo‘ladi.</w:t>
      </w:r>
    </w:p>
    <w:p w:rsidR="001F1562" w:rsidRPr="00092C13" w:rsidRDefault="001F1562" w:rsidP="001F1562">
      <w:pPr>
        <w:tabs>
          <w:tab w:val="left" w:pos="561"/>
        </w:tabs>
        <w:adjustRightInd w:val="0"/>
        <w:jc w:val="both"/>
        <w:rPr>
          <w:lang w:val="en-US"/>
        </w:rPr>
      </w:pPr>
      <w:r w:rsidRPr="00092C13">
        <w:rPr>
          <w:lang w:val="en-US"/>
        </w:rPr>
        <w:tab/>
        <w:t>Ochiq urug‘li o‘simliklarning mevasi bo‘lmaydi.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Engler sistemasi bo‘yicha o‘simliklar quyidagi tipga bo‘linadi.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1.Bakteriya- Bacteria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2.Ko‘k yashil  suv o‘tlari-Cyanophyceae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3.Yashil suv o‘tlari-Chloropyceae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4.Sariq- Diatomea</w:t>
      </w:r>
    </w:p>
    <w:p w:rsidR="001F1562" w:rsidRPr="00092C13" w:rsidRDefault="001F1562" w:rsidP="001F1562">
      <w:pPr>
        <w:tabs>
          <w:tab w:val="left" w:pos="561"/>
        </w:tabs>
        <w:adjustRightInd w:val="0"/>
        <w:jc w:val="both"/>
        <w:rPr>
          <w:lang w:val="en-US"/>
        </w:rPr>
      </w:pPr>
      <w:r w:rsidRPr="00092C13">
        <w:rPr>
          <w:lang w:val="en-US"/>
        </w:rPr>
        <w:lastRenderedPageBreak/>
        <w:t xml:space="preserve">     </w:t>
      </w:r>
      <w:r w:rsidRPr="00092C13">
        <w:rPr>
          <w:lang w:val="en-US"/>
        </w:rPr>
        <w:tab/>
        <w:t>5.Qo‘ng‘ir- Phacophyceae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6.Qizil- Rhodophyceae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7.Shilimshiqlar yoki miksomitsetlar-Myxophyta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8.Zamburug‘lar-fungi</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9.Lishayniklar- Lichenes</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10.Moxlar-   Bryophyta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11.Qirqquloqsimonlar- Pteridophyta</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12.Ochiq urug‘lilar-gymnospermae</w:t>
      </w:r>
    </w:p>
    <w:p w:rsidR="001F1562" w:rsidRPr="00092C13" w:rsidRDefault="001F1562" w:rsidP="001F1562">
      <w:pPr>
        <w:tabs>
          <w:tab w:val="left" w:pos="561"/>
        </w:tabs>
        <w:adjustRightInd w:val="0"/>
        <w:jc w:val="both"/>
        <w:rPr>
          <w:lang w:val="en-US"/>
        </w:rPr>
      </w:pPr>
      <w:r w:rsidRPr="00092C13">
        <w:rPr>
          <w:lang w:val="en-US"/>
        </w:rPr>
        <w:t xml:space="preserve">     </w:t>
      </w:r>
      <w:r w:rsidRPr="00092C13">
        <w:rPr>
          <w:lang w:val="en-US"/>
        </w:rPr>
        <w:tab/>
        <w:t>13.Yopiq urug‘lilar-Angiospermae</w:t>
      </w:r>
    </w:p>
    <w:p w:rsidR="00C53144" w:rsidRPr="001F1562" w:rsidRDefault="00C53144">
      <w:pPr>
        <w:rPr>
          <w:lang w:val="en-US"/>
        </w:rPr>
      </w:pPr>
    </w:p>
    <w:sectPr w:rsidR="00C53144" w:rsidRPr="001F1562"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562"/>
    <w:rsid w:val="001F1562"/>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562"/>
    <w:rPr>
      <w:rFonts w:ascii="Times New Roman" w:eastAsia="Times New Roman" w:hAnsi="Times New Roman" w:cs="Times New Roman"/>
      <w:sz w:val="24"/>
      <w:szCs w:val="24"/>
      <w:lang w:eastAsia="ru-RU"/>
    </w:rPr>
  </w:style>
  <w:style w:type="paragraph" w:styleId="1">
    <w:name w:val="heading 1"/>
    <w:basedOn w:val="a"/>
    <w:next w:val="a"/>
    <w:link w:val="10"/>
    <w:qFormat/>
    <w:rsid w:val="001F1562"/>
    <w:pPr>
      <w:keepNext/>
      <w:autoSpaceDE w:val="0"/>
      <w:autoSpaceDN w:val="0"/>
      <w:adjustRightInd w:val="0"/>
      <w:jc w:val="center"/>
      <w:outlineLvl w:val="0"/>
    </w:pPr>
    <w:rPr>
      <w:b/>
      <w:bCs/>
      <w:sz w:val="28"/>
      <w:szCs w:val="28"/>
    </w:rPr>
  </w:style>
  <w:style w:type="paragraph" w:styleId="8">
    <w:name w:val="heading 8"/>
    <w:basedOn w:val="a"/>
    <w:next w:val="a"/>
    <w:link w:val="80"/>
    <w:qFormat/>
    <w:rsid w:val="001F156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1562"/>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1F1562"/>
    <w:rPr>
      <w:rFonts w:ascii="Times New Roman" w:eastAsia="Times New Roman" w:hAnsi="Times New Roman" w:cs="Times New Roman"/>
      <w:i/>
      <w:iCs/>
      <w:sz w:val="24"/>
      <w:szCs w:val="24"/>
      <w:lang w:eastAsia="ru-RU"/>
    </w:rPr>
  </w:style>
  <w:style w:type="paragraph" w:styleId="2">
    <w:name w:val="Body Text Indent 2"/>
    <w:basedOn w:val="a"/>
    <w:link w:val="20"/>
    <w:rsid w:val="001F1562"/>
    <w:pPr>
      <w:autoSpaceDE w:val="0"/>
      <w:autoSpaceDN w:val="0"/>
      <w:adjustRightInd w:val="0"/>
      <w:ind w:firstLine="561"/>
      <w:jc w:val="both"/>
    </w:pPr>
    <w:rPr>
      <w:sz w:val="26"/>
      <w:szCs w:val="26"/>
    </w:rPr>
  </w:style>
  <w:style w:type="character" w:customStyle="1" w:styleId="20">
    <w:name w:val="Основной текст с отступом 2 Знак"/>
    <w:basedOn w:val="a0"/>
    <w:link w:val="2"/>
    <w:rsid w:val="001F1562"/>
    <w:rPr>
      <w:rFonts w:ascii="Times New Roman" w:eastAsia="Times New Roman" w:hAnsi="Times New Roman" w:cs="Times New Roman"/>
      <w:sz w:val="26"/>
      <w:szCs w:val="26"/>
      <w:lang w:eastAsia="ru-RU"/>
    </w:rPr>
  </w:style>
  <w:style w:type="paragraph" w:styleId="3">
    <w:name w:val="Body Text 3"/>
    <w:basedOn w:val="a"/>
    <w:link w:val="30"/>
    <w:rsid w:val="001F1562"/>
    <w:pPr>
      <w:spacing w:after="120"/>
    </w:pPr>
    <w:rPr>
      <w:sz w:val="16"/>
      <w:szCs w:val="16"/>
    </w:rPr>
  </w:style>
  <w:style w:type="character" w:customStyle="1" w:styleId="30">
    <w:name w:val="Основной текст 3 Знак"/>
    <w:basedOn w:val="a0"/>
    <w:link w:val="3"/>
    <w:rsid w:val="001F1562"/>
    <w:rPr>
      <w:rFonts w:ascii="Times New Roman" w:eastAsia="Times New Roman" w:hAnsi="Times New Roman" w:cs="Times New Roman"/>
      <w:sz w:val="16"/>
      <w:szCs w:val="16"/>
      <w:lang w:eastAsia="ru-RU"/>
    </w:rPr>
  </w:style>
  <w:style w:type="paragraph" w:styleId="a3">
    <w:name w:val="Body Text"/>
    <w:basedOn w:val="a"/>
    <w:link w:val="a4"/>
    <w:rsid w:val="001F1562"/>
    <w:pPr>
      <w:spacing w:after="120"/>
    </w:pPr>
  </w:style>
  <w:style w:type="character" w:customStyle="1" w:styleId="a4">
    <w:name w:val="Основной текст Знак"/>
    <w:basedOn w:val="a0"/>
    <w:link w:val="a3"/>
    <w:rsid w:val="001F1562"/>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1562"/>
    <w:rPr>
      <w:rFonts w:ascii="Tahoma" w:hAnsi="Tahoma" w:cs="Tahoma"/>
      <w:sz w:val="16"/>
      <w:szCs w:val="16"/>
    </w:rPr>
  </w:style>
  <w:style w:type="character" w:customStyle="1" w:styleId="a6">
    <w:name w:val="Текст выноски Знак"/>
    <w:basedOn w:val="a0"/>
    <w:link w:val="a5"/>
    <w:uiPriority w:val="99"/>
    <w:semiHidden/>
    <w:rsid w:val="001F156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562"/>
    <w:rPr>
      <w:rFonts w:ascii="Times New Roman" w:eastAsia="Times New Roman" w:hAnsi="Times New Roman" w:cs="Times New Roman"/>
      <w:sz w:val="24"/>
      <w:szCs w:val="24"/>
      <w:lang w:eastAsia="ru-RU"/>
    </w:rPr>
  </w:style>
  <w:style w:type="paragraph" w:styleId="1">
    <w:name w:val="heading 1"/>
    <w:basedOn w:val="a"/>
    <w:next w:val="a"/>
    <w:link w:val="10"/>
    <w:qFormat/>
    <w:rsid w:val="001F1562"/>
    <w:pPr>
      <w:keepNext/>
      <w:autoSpaceDE w:val="0"/>
      <w:autoSpaceDN w:val="0"/>
      <w:adjustRightInd w:val="0"/>
      <w:jc w:val="center"/>
      <w:outlineLvl w:val="0"/>
    </w:pPr>
    <w:rPr>
      <w:b/>
      <w:bCs/>
      <w:sz w:val="28"/>
      <w:szCs w:val="28"/>
    </w:rPr>
  </w:style>
  <w:style w:type="paragraph" w:styleId="8">
    <w:name w:val="heading 8"/>
    <w:basedOn w:val="a"/>
    <w:next w:val="a"/>
    <w:link w:val="80"/>
    <w:qFormat/>
    <w:rsid w:val="001F156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1562"/>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1F1562"/>
    <w:rPr>
      <w:rFonts w:ascii="Times New Roman" w:eastAsia="Times New Roman" w:hAnsi="Times New Roman" w:cs="Times New Roman"/>
      <w:i/>
      <w:iCs/>
      <w:sz w:val="24"/>
      <w:szCs w:val="24"/>
      <w:lang w:eastAsia="ru-RU"/>
    </w:rPr>
  </w:style>
  <w:style w:type="paragraph" w:styleId="2">
    <w:name w:val="Body Text Indent 2"/>
    <w:basedOn w:val="a"/>
    <w:link w:val="20"/>
    <w:rsid w:val="001F1562"/>
    <w:pPr>
      <w:autoSpaceDE w:val="0"/>
      <w:autoSpaceDN w:val="0"/>
      <w:adjustRightInd w:val="0"/>
      <w:ind w:firstLine="561"/>
      <w:jc w:val="both"/>
    </w:pPr>
    <w:rPr>
      <w:sz w:val="26"/>
      <w:szCs w:val="26"/>
    </w:rPr>
  </w:style>
  <w:style w:type="character" w:customStyle="1" w:styleId="20">
    <w:name w:val="Основной текст с отступом 2 Знак"/>
    <w:basedOn w:val="a0"/>
    <w:link w:val="2"/>
    <w:rsid w:val="001F1562"/>
    <w:rPr>
      <w:rFonts w:ascii="Times New Roman" w:eastAsia="Times New Roman" w:hAnsi="Times New Roman" w:cs="Times New Roman"/>
      <w:sz w:val="26"/>
      <w:szCs w:val="26"/>
      <w:lang w:eastAsia="ru-RU"/>
    </w:rPr>
  </w:style>
  <w:style w:type="paragraph" w:styleId="3">
    <w:name w:val="Body Text 3"/>
    <w:basedOn w:val="a"/>
    <w:link w:val="30"/>
    <w:rsid w:val="001F1562"/>
    <w:pPr>
      <w:spacing w:after="120"/>
    </w:pPr>
    <w:rPr>
      <w:sz w:val="16"/>
      <w:szCs w:val="16"/>
    </w:rPr>
  </w:style>
  <w:style w:type="character" w:customStyle="1" w:styleId="30">
    <w:name w:val="Основной текст 3 Знак"/>
    <w:basedOn w:val="a0"/>
    <w:link w:val="3"/>
    <w:rsid w:val="001F1562"/>
    <w:rPr>
      <w:rFonts w:ascii="Times New Roman" w:eastAsia="Times New Roman" w:hAnsi="Times New Roman" w:cs="Times New Roman"/>
      <w:sz w:val="16"/>
      <w:szCs w:val="16"/>
      <w:lang w:eastAsia="ru-RU"/>
    </w:rPr>
  </w:style>
  <w:style w:type="paragraph" w:styleId="a3">
    <w:name w:val="Body Text"/>
    <w:basedOn w:val="a"/>
    <w:link w:val="a4"/>
    <w:rsid w:val="001F1562"/>
    <w:pPr>
      <w:spacing w:after="120"/>
    </w:pPr>
  </w:style>
  <w:style w:type="character" w:customStyle="1" w:styleId="a4">
    <w:name w:val="Основной текст Знак"/>
    <w:basedOn w:val="a0"/>
    <w:link w:val="a3"/>
    <w:rsid w:val="001F1562"/>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1562"/>
    <w:rPr>
      <w:rFonts w:ascii="Tahoma" w:hAnsi="Tahoma" w:cs="Tahoma"/>
      <w:sz w:val="16"/>
      <w:szCs w:val="16"/>
    </w:rPr>
  </w:style>
  <w:style w:type="character" w:customStyle="1" w:styleId="a6">
    <w:name w:val="Текст выноски Знак"/>
    <w:basedOn w:val="a0"/>
    <w:link w:val="a5"/>
    <w:uiPriority w:val="99"/>
    <w:semiHidden/>
    <w:rsid w:val="001F15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1360</Words>
  <Characters>7753</Characters>
  <Application>Microsoft Office Word</Application>
  <DocSecurity>0</DocSecurity>
  <Lines>64</Lines>
  <Paragraphs>18</Paragraphs>
  <ScaleCrop>false</ScaleCrop>
  <Company/>
  <LinksUpToDate>false</LinksUpToDate>
  <CharactersWithSpaces>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2012-09-26T15:05:00Z</dcterms:created>
  <dcterms:modified xsi:type="dcterms:W3CDTF">2012-09-26T15:05:00Z</dcterms:modified>
</cp:coreProperties>
</file>